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CD" w:rsidRDefault="002313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5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5029"/>
      </w:tblGrid>
      <w:tr w:rsidR="002313CD" w:rsidTr="005C56B4">
        <w:trPr>
          <w:cantSplit/>
          <w:trHeight w:val="5950"/>
        </w:trPr>
        <w:tc>
          <w:tcPr>
            <w:tcW w:w="569" w:type="dxa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35" w:right="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Year 1 National Curriculum Statements – Reading Comprehension</w:t>
            </w:r>
          </w:p>
        </w:tc>
        <w:tc>
          <w:tcPr>
            <w:tcW w:w="15029" w:type="dxa"/>
          </w:tcPr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Develop pleasure in reading, motivation to read, vocabulary and understanding by:</w:t>
            </w:r>
          </w:p>
          <w:p w:rsidR="002313CD" w:rsidRDefault="00231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2372"/>
              <w:rPr>
                <w:color w:val="000000"/>
              </w:rPr>
            </w:pPr>
            <w:r>
              <w:rPr>
                <w:color w:val="000000"/>
              </w:rPr>
              <w:t xml:space="preserve">V: listening to and discussing a wide range of poems, stories and non-fiction at a level beyond that at which they can read independently 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2372"/>
              <w:rPr>
                <w:color w:val="000000"/>
              </w:rPr>
            </w:pPr>
            <w:r>
              <w:rPr>
                <w:color w:val="000000"/>
              </w:rPr>
              <w:t>E: being encouraged to link what they read or hear read to their own experiences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2"/>
              <w:rPr>
                <w:color w:val="000000"/>
              </w:rPr>
            </w:pPr>
            <w:r>
              <w:rPr>
                <w:color w:val="000000"/>
              </w:rPr>
              <w:t xml:space="preserve">V: becoming very familiar with key stories, fairy stories and traditional tales, retelling them and considering their particular characteristics 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2"/>
              <w:rPr>
                <w:color w:val="000000"/>
              </w:rPr>
            </w:pPr>
            <w:r>
              <w:rPr>
                <w:color w:val="000000"/>
              </w:rPr>
              <w:t xml:space="preserve">V: </w:t>
            </w:r>
            <w:proofErr w:type="spellStart"/>
            <w:r>
              <w:rPr>
                <w:color w:val="000000"/>
              </w:rPr>
              <w:t>recognising</w:t>
            </w:r>
            <w:proofErr w:type="spellEnd"/>
            <w:r>
              <w:rPr>
                <w:color w:val="000000"/>
              </w:rPr>
              <w:t xml:space="preserve"> and joining in with predictable phrases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7993"/>
              <w:rPr>
                <w:color w:val="000000"/>
              </w:rPr>
            </w:pPr>
            <w:r>
              <w:rPr>
                <w:color w:val="000000"/>
              </w:rPr>
              <w:t xml:space="preserve">V: learning to appreciate rhymes and poems, and to recite some by heart 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7993"/>
              <w:rPr>
                <w:color w:val="000000"/>
              </w:rPr>
            </w:pPr>
            <w:r>
              <w:rPr>
                <w:color w:val="000000"/>
              </w:rPr>
              <w:t>V: discussing word meanings, linking new meanings to those already known</w:t>
            </w:r>
          </w:p>
          <w:p w:rsidR="002313CD" w:rsidRDefault="00231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understand both the books they can already read accurately and fluently and those they listen to by:</w:t>
            </w:r>
          </w:p>
          <w:p w:rsidR="002313CD" w:rsidRDefault="00231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E0B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 w:right="4758"/>
              <w:rPr>
                <w:color w:val="000000"/>
              </w:rPr>
            </w:pPr>
            <w:r>
              <w:rPr>
                <w:color w:val="000000"/>
              </w:rPr>
              <w:t xml:space="preserve">V: drawing on what they already know or on background information and vocabulary provided by the teacher 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 w:right="4758"/>
              <w:rPr>
                <w:color w:val="000000"/>
              </w:rPr>
            </w:pPr>
            <w:r>
              <w:rPr>
                <w:color w:val="000000"/>
              </w:rPr>
              <w:t>S: checking that the text makes sense to them as they read and correcting inaccurate reading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S: discussing the significance of the title and events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I: making inferences on the basis of what is being said and done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</w:rPr>
            </w:pPr>
            <w:r>
              <w:rPr>
                <w:color w:val="000000"/>
              </w:rPr>
              <w:t>P: predicting what might happen on the basis of what has been read so far participate in discussion about what is read to them, taking turns and listening to what others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>E: explain clearly their understanding of what is read to them.</w:t>
            </w:r>
          </w:p>
        </w:tc>
      </w:tr>
      <w:tr w:rsidR="002313CD" w:rsidTr="005C56B4">
        <w:trPr>
          <w:cantSplit/>
          <w:trHeight w:val="2992"/>
        </w:trPr>
        <w:tc>
          <w:tcPr>
            <w:tcW w:w="569" w:type="dxa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309" w:right="113"/>
              <w:rPr>
                <w:b/>
                <w:color w:val="000000"/>
                <w:sz w:val="18"/>
                <w:szCs w:val="18"/>
              </w:rPr>
            </w:pPr>
            <w:r w:rsidRPr="00CD1EC0">
              <w:rPr>
                <w:b/>
                <w:color w:val="000000"/>
                <w:sz w:val="20"/>
                <w:szCs w:val="18"/>
              </w:rPr>
              <w:lastRenderedPageBreak/>
              <w:t>Reading Lesson Structure</w:t>
            </w:r>
          </w:p>
        </w:tc>
        <w:tc>
          <w:tcPr>
            <w:tcW w:w="15029" w:type="dxa"/>
          </w:tcPr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Lesson Starter (10 minutes)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 xml:space="preserve">Nelson Comprehension text read out to the class by the teacher. Children to follow with their finger. 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Teacher to clarify meanings of any new/unknown vocabulary.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Children to re-read the text to a partner/chorally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Children to answer three questions from Nelson verbally/on whiteboards.</w:t>
            </w:r>
          </w:p>
          <w:p w:rsidR="002313CD" w:rsidRDefault="00231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Input/Task (20/25 minutes)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Quick book introduction and summary of the book.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Spine text extract read out to the class by the teacher. Children to follow with their finger.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Children to identify unknown words. Discuss meanings of any new/unknown vocabulary.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Children to read text to partner/as a whole class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Teacher to pose questions to the children orally (linked to VIPERS lesson focus).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Teacher to read out questions that the children will be answering in books. Orally share ideas.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Transcribe the children’s oral responses into written ones, model structures for answering questions.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Children to write answers to 5 questions in books (expectation by the end of Year 1)</w:t>
            </w:r>
          </w:p>
          <w:p w:rsidR="002313CD" w:rsidRDefault="00231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Plenary (5/10 minutes)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>Teacher to discuss with the children the text extract e.g. how it fits into the rest of the book/story</w:t>
            </w:r>
          </w:p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 xml:space="preserve">Children could act out the extract/tell the story in their own words/focus on any spoken parts </w:t>
            </w:r>
          </w:p>
        </w:tc>
      </w:tr>
    </w:tbl>
    <w:p w:rsidR="002313CD" w:rsidRDefault="002313CD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</w:pPr>
    </w:p>
    <w:p w:rsidR="00913BD3" w:rsidRDefault="00913BD3">
      <w:pPr>
        <w:spacing w:line="267" w:lineRule="auto"/>
        <w:sectPr w:rsidR="00913BD3">
          <w:headerReference w:type="default" r:id="rId8"/>
          <w:pgSz w:w="16840" w:h="11910" w:orient="landscape"/>
          <w:pgMar w:top="1400" w:right="540" w:bottom="1402" w:left="480" w:header="706" w:footer="0" w:gutter="0"/>
          <w:pgNumType w:start="1"/>
          <w:cols w:space="720"/>
        </w:sectPr>
      </w:pPr>
    </w:p>
    <w:p w:rsidR="002313CD" w:rsidRDefault="002313C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55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655"/>
        <w:gridCol w:w="7374"/>
      </w:tblGrid>
      <w:tr w:rsidR="002313CD">
        <w:trPr>
          <w:trHeight w:val="270"/>
        </w:trPr>
        <w:tc>
          <w:tcPr>
            <w:tcW w:w="569" w:type="dxa"/>
          </w:tcPr>
          <w:p w:rsidR="002313CD" w:rsidRDefault="00231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Reading Skills</w:t>
            </w:r>
          </w:p>
        </w:tc>
        <w:tc>
          <w:tcPr>
            <w:tcW w:w="7374" w:type="dxa"/>
          </w:tcPr>
          <w:p w:rsidR="002313CD" w:rsidRDefault="004A6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Suggested question stems for whole class reading</w:t>
            </w:r>
          </w:p>
        </w:tc>
      </w:tr>
      <w:tr w:rsidR="002313CD" w:rsidTr="005C56B4">
        <w:trPr>
          <w:cantSplit/>
          <w:trHeight w:val="2119"/>
        </w:trPr>
        <w:tc>
          <w:tcPr>
            <w:tcW w:w="569" w:type="dxa"/>
            <w:shd w:val="clear" w:color="auto" w:fill="8EAADB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49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1 - Vocabulary</w:t>
            </w:r>
          </w:p>
        </w:tc>
        <w:tc>
          <w:tcPr>
            <w:tcW w:w="7655" w:type="dxa"/>
            <w:shd w:val="clear" w:color="auto" w:fill="B4C5E7"/>
          </w:tcPr>
          <w:p w:rsidR="002313CD" w:rsidRDefault="004A6E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line="268" w:lineRule="auto"/>
              <w:ind w:hanging="355"/>
            </w:pPr>
            <w:r>
              <w:rPr>
                <w:color w:val="000000"/>
              </w:rPr>
              <w:t>discussing word meanings, linking new meanings to those already known</w:t>
            </w:r>
          </w:p>
          <w:p w:rsidR="002313CD" w:rsidRDefault="004A6E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before="7"/>
              <w:ind w:hanging="355"/>
            </w:pPr>
            <w:r>
              <w:rPr>
                <w:color w:val="000000"/>
              </w:rPr>
              <w:t>draw upon knowledge of vocabulary in order to understand the text</w:t>
            </w:r>
          </w:p>
          <w:p w:rsidR="002313CD" w:rsidRDefault="004A6E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before="8"/>
              <w:ind w:hanging="355"/>
            </w:pPr>
            <w:r>
              <w:rPr>
                <w:color w:val="000000"/>
              </w:rPr>
              <w:t>join in with predictable phrases</w:t>
            </w:r>
          </w:p>
          <w:p w:rsidR="002313CD" w:rsidRDefault="004A6E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before="9"/>
              <w:ind w:hanging="355"/>
            </w:pPr>
            <w:r>
              <w:rPr>
                <w:color w:val="000000"/>
              </w:rPr>
              <w:t>use vocabulary given by the teacher</w:t>
            </w:r>
          </w:p>
          <w:p w:rsidR="002313CD" w:rsidRDefault="004A6E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before="8"/>
              <w:ind w:hanging="355"/>
            </w:pPr>
            <w:r>
              <w:rPr>
                <w:color w:val="000000"/>
              </w:rPr>
              <w:t xml:space="preserve">discuss his/her </w:t>
            </w:r>
            <w:proofErr w:type="spellStart"/>
            <w:r>
              <w:rPr>
                <w:color w:val="000000"/>
              </w:rPr>
              <w:t>favourite</w:t>
            </w:r>
            <w:proofErr w:type="spellEnd"/>
            <w:r>
              <w:rPr>
                <w:color w:val="000000"/>
              </w:rPr>
              <w:t xml:space="preserve"> words and phrases</w:t>
            </w:r>
          </w:p>
        </w:tc>
        <w:tc>
          <w:tcPr>
            <w:tcW w:w="7374" w:type="dxa"/>
            <w:shd w:val="clear" w:color="auto" w:fill="D9E1F3"/>
          </w:tcPr>
          <w:p w:rsidR="002313CD" w:rsidRDefault="004A6E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3147"/>
              </w:tabs>
              <w:spacing w:line="268" w:lineRule="auto"/>
            </w:pPr>
            <w:r>
              <w:rPr>
                <w:color w:val="000000"/>
              </w:rPr>
              <w:t>What does the word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color w:val="000000"/>
              </w:rPr>
              <w:t>mean in this sentence?</w:t>
            </w:r>
          </w:p>
          <w:p w:rsidR="002313CD" w:rsidRDefault="004A6E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Find and copy a word which means ………</w:t>
            </w:r>
          </w:p>
          <w:p w:rsidR="002313CD" w:rsidRDefault="004A6E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>Which word in do you think is the most important? Why?</w:t>
            </w:r>
          </w:p>
          <w:p w:rsidR="002313CD" w:rsidRDefault="004A6E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9"/>
            </w:pPr>
            <w:r>
              <w:rPr>
                <w:color w:val="000000"/>
              </w:rPr>
              <w:t>Which of the words best describes the character or setting?</w:t>
            </w:r>
          </w:p>
          <w:p w:rsidR="002313CD" w:rsidRDefault="004A6E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>Which word in this part do you think is the most important?</w:t>
            </w:r>
          </w:p>
          <w:p w:rsidR="002313CD" w:rsidRDefault="004A6E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Why do you think they repeat this word in the story?</w:t>
            </w:r>
          </w:p>
        </w:tc>
      </w:tr>
      <w:tr w:rsidR="002313CD" w:rsidTr="005C56B4">
        <w:trPr>
          <w:cantSplit/>
          <w:trHeight w:val="1938"/>
        </w:trPr>
        <w:tc>
          <w:tcPr>
            <w:tcW w:w="569" w:type="dxa"/>
            <w:shd w:val="clear" w:color="auto" w:fill="FFD966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2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1 Inference</w:t>
            </w:r>
          </w:p>
        </w:tc>
        <w:tc>
          <w:tcPr>
            <w:tcW w:w="7655" w:type="dxa"/>
            <w:shd w:val="clear" w:color="auto" w:fill="FFE499"/>
          </w:tcPr>
          <w:p w:rsidR="002313CD" w:rsidRDefault="004A6E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line="242" w:lineRule="auto"/>
              <w:ind w:right="493"/>
            </w:pPr>
            <w:r>
              <w:rPr>
                <w:color w:val="000000"/>
              </w:rPr>
              <w:t>children make basic inferences about characters’ feelings by using what they say as evidence.</w:t>
            </w:r>
          </w:p>
          <w:p w:rsidR="002313CD" w:rsidRDefault="004A6E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4"/>
              <w:ind w:left="827" w:hanging="359"/>
            </w:pPr>
            <w:r>
              <w:rPr>
                <w:color w:val="000000"/>
              </w:rPr>
              <w:t>infer basic points with direct reference to the pictures and words in the text</w:t>
            </w:r>
          </w:p>
          <w:p w:rsidR="002313CD" w:rsidRDefault="004A6E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</w:pPr>
            <w:r>
              <w:rPr>
                <w:color w:val="000000"/>
              </w:rPr>
              <w:t>discuss the significance of the title and events</w:t>
            </w:r>
          </w:p>
          <w:p w:rsidR="002313CD" w:rsidRDefault="004A6E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  <w:ind w:left="827" w:hanging="359"/>
            </w:pPr>
            <w:r>
              <w:rPr>
                <w:color w:val="000000"/>
              </w:rPr>
              <w:t>demonstrate simple inference from the text based on what is said and done</w:t>
            </w:r>
          </w:p>
        </w:tc>
        <w:tc>
          <w:tcPr>
            <w:tcW w:w="7374" w:type="dxa"/>
            <w:shd w:val="clear" w:color="auto" w:fill="FFF1CC"/>
          </w:tcPr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788"/>
              </w:tabs>
              <w:spacing w:line="268" w:lineRule="auto"/>
            </w:pPr>
            <w:r>
              <w:rPr>
                <w:color w:val="000000"/>
              </w:rPr>
              <w:t>What do you think</w:t>
            </w:r>
            <w:r>
              <w:rPr>
                <w:color w:val="000000"/>
              </w:rPr>
              <w:tab/>
              <w:t>means?</w:t>
            </w:r>
          </w:p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</w:pPr>
            <w:r>
              <w:rPr>
                <w:color w:val="000000"/>
              </w:rPr>
              <w:t>Why do you think that?</w:t>
            </w:r>
          </w:p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658"/>
              </w:tabs>
              <w:spacing w:before="7"/>
            </w:pPr>
            <w:r>
              <w:rPr>
                <w:color w:val="000000"/>
              </w:rPr>
              <w:t>How do you think</w:t>
            </w:r>
            <w:r>
              <w:rPr>
                <w:color w:val="000000"/>
              </w:rPr>
              <w:tab/>
              <w:t>?</w:t>
            </w:r>
          </w:p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771"/>
              </w:tabs>
              <w:spacing w:before="7"/>
            </w:pPr>
            <w:r>
              <w:rPr>
                <w:color w:val="000000"/>
              </w:rPr>
              <w:t>When do you think</w:t>
            </w:r>
            <w:r>
              <w:rPr>
                <w:color w:val="000000"/>
              </w:rPr>
              <w:tab/>
              <w:t>?</w:t>
            </w:r>
          </w:p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</w:pPr>
            <w:r>
              <w:rPr>
                <w:color w:val="000000"/>
              </w:rPr>
              <w:t>Where do you think</w:t>
            </w:r>
            <w:proofErr w:type="gramStart"/>
            <w:r>
              <w:rPr>
                <w:color w:val="000000"/>
              </w:rPr>
              <w:t>. ?</w:t>
            </w:r>
            <w:proofErr w:type="gramEnd"/>
          </w:p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202"/>
              </w:tabs>
              <w:spacing w:before="8"/>
            </w:pPr>
            <w:r>
              <w:rPr>
                <w:color w:val="000000"/>
              </w:rPr>
              <w:t>How does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color w:val="000000"/>
              </w:rPr>
              <w:t>make you feel?</w:t>
            </w:r>
          </w:p>
          <w:p w:rsidR="002313CD" w:rsidRDefault="004A6E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137"/>
              </w:tabs>
              <w:spacing w:before="7" w:line="259" w:lineRule="auto"/>
            </w:pPr>
            <w:r>
              <w:rPr>
                <w:color w:val="000000"/>
              </w:rPr>
              <w:t>Why did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color w:val="000000"/>
              </w:rPr>
              <w:t>happen?</w:t>
            </w:r>
          </w:p>
        </w:tc>
      </w:tr>
      <w:tr w:rsidR="002313CD" w:rsidTr="005C56B4">
        <w:trPr>
          <w:cantSplit/>
          <w:trHeight w:val="2483"/>
        </w:trPr>
        <w:tc>
          <w:tcPr>
            <w:tcW w:w="569" w:type="dxa"/>
            <w:shd w:val="clear" w:color="auto" w:fill="A8D08D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448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1 Prediction</w:t>
            </w:r>
          </w:p>
        </w:tc>
        <w:tc>
          <w:tcPr>
            <w:tcW w:w="7655" w:type="dxa"/>
            <w:shd w:val="clear" w:color="auto" w:fill="C5DFB3"/>
          </w:tcPr>
          <w:p w:rsidR="002313CD" w:rsidRDefault="004A6E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right="143"/>
            </w:pPr>
            <w:r>
              <w:rPr>
                <w:color w:val="000000"/>
              </w:rPr>
              <w:t>predicting what might happen on the basis of what has been read so far in terms of story, character and plot</w:t>
            </w:r>
          </w:p>
          <w:p w:rsidR="002313CD" w:rsidRDefault="004A6E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7" w:line="242" w:lineRule="auto"/>
              <w:ind w:right="1056"/>
            </w:pPr>
            <w:r>
              <w:rPr>
                <w:color w:val="000000"/>
              </w:rPr>
              <w:t>make simple predictions based on the story and on their own life experience.</w:t>
            </w:r>
          </w:p>
          <w:p w:rsidR="002313CD" w:rsidRDefault="004A6E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5"/>
              <w:ind w:left="827" w:hanging="359"/>
            </w:pPr>
            <w:r>
              <w:rPr>
                <w:color w:val="000000"/>
              </w:rPr>
              <w:t>begin to explain these ideas verbally or though pictures.</w:t>
            </w:r>
          </w:p>
        </w:tc>
        <w:tc>
          <w:tcPr>
            <w:tcW w:w="7374" w:type="dxa"/>
            <w:shd w:val="clear" w:color="auto" w:fill="E1EED9"/>
          </w:tcPr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ind w:right="726"/>
            </w:pPr>
            <w:r>
              <w:rPr>
                <w:color w:val="000000"/>
              </w:rPr>
              <w:t>Looking at the cover and the title, what do you think this book is about?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874"/>
              </w:tabs>
              <w:spacing w:before="7"/>
            </w:pPr>
            <w:r>
              <w:rPr>
                <w:color w:val="000000"/>
              </w:rPr>
              <w:t>Where do you think</w:t>
            </w:r>
            <w:r>
              <w:rPr>
                <w:color w:val="000000"/>
              </w:rPr>
              <w:tab/>
              <w:t>will go next?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744"/>
              </w:tabs>
              <w:spacing w:before="10"/>
            </w:pPr>
            <w:r>
              <w:rPr>
                <w:color w:val="000000"/>
              </w:rPr>
              <w:t>What do you think</w:t>
            </w:r>
            <w:r>
              <w:rPr>
                <w:color w:val="000000"/>
              </w:rPr>
              <w:tab/>
              <w:t>will say / do next?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What do you think this book will be about? Why?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>How do you think that this will end?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9"/>
            </w:pPr>
            <w:r>
              <w:rPr>
                <w:color w:val="000000"/>
              </w:rPr>
              <w:t>Who do you think has done it?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168"/>
              </w:tabs>
              <w:spacing w:before="8"/>
            </w:pPr>
            <w:r>
              <w:rPr>
                <w:color w:val="000000"/>
              </w:rPr>
              <w:t>What might</w:t>
            </w:r>
            <w:r>
              <w:rPr>
                <w:color w:val="000000"/>
              </w:rPr>
              <w:tab/>
              <w:t>say about that?</w:t>
            </w:r>
          </w:p>
          <w:p w:rsidR="002313CD" w:rsidRDefault="004A6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 w:line="259" w:lineRule="auto"/>
            </w:pPr>
            <w:r>
              <w:rPr>
                <w:color w:val="000000"/>
              </w:rPr>
              <w:t>Can you draw what might happen next?</w:t>
            </w:r>
          </w:p>
        </w:tc>
      </w:tr>
    </w:tbl>
    <w:p w:rsidR="002313CD" w:rsidRDefault="002313CD">
      <w:pPr>
        <w:spacing w:line="259" w:lineRule="auto"/>
        <w:sectPr w:rsidR="002313CD">
          <w:type w:val="continuous"/>
          <w:pgSz w:w="16840" w:h="11910" w:orient="landscape"/>
          <w:pgMar w:top="1400" w:right="540" w:bottom="280" w:left="480" w:header="706" w:footer="0" w:gutter="0"/>
          <w:cols w:space="720"/>
        </w:sectPr>
      </w:pPr>
    </w:p>
    <w:p w:rsidR="002313CD" w:rsidRDefault="002313C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155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655"/>
        <w:gridCol w:w="7374"/>
      </w:tblGrid>
      <w:tr w:rsidR="002313CD" w:rsidTr="005C56B4">
        <w:trPr>
          <w:cantSplit/>
          <w:trHeight w:val="2455"/>
        </w:trPr>
        <w:tc>
          <w:tcPr>
            <w:tcW w:w="569" w:type="dxa"/>
            <w:shd w:val="clear" w:color="auto" w:fill="C8C8C8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420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1 Explaining</w:t>
            </w:r>
          </w:p>
        </w:tc>
        <w:tc>
          <w:tcPr>
            <w:tcW w:w="7655" w:type="dxa"/>
            <w:shd w:val="clear" w:color="auto" w:fill="DBDBDB"/>
          </w:tcPr>
          <w:p w:rsidR="002313CD" w:rsidRDefault="004A6E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68" w:lineRule="auto"/>
              <w:ind w:left="827" w:hanging="359"/>
            </w:pPr>
            <w:r>
              <w:rPr>
                <w:color w:val="000000"/>
              </w:rPr>
              <w:t xml:space="preserve">give my opinion including likes and dislikes (not </w:t>
            </w:r>
            <w:proofErr w:type="spellStart"/>
            <w:r>
              <w:rPr>
                <w:color w:val="000000"/>
              </w:rPr>
              <w:t>nc</w:t>
            </w:r>
            <w:proofErr w:type="spellEnd"/>
            <w:r>
              <w:rPr>
                <w:color w:val="000000"/>
              </w:rPr>
              <w:t xml:space="preserve"> objective).</w:t>
            </w:r>
          </w:p>
          <w:p w:rsidR="002313CD" w:rsidRDefault="004A6E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</w:pPr>
            <w:r>
              <w:rPr>
                <w:color w:val="000000"/>
              </w:rPr>
              <w:t>link what they read or hear to their own experiences</w:t>
            </w:r>
          </w:p>
          <w:p w:rsidR="002313CD" w:rsidRDefault="004A6E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  <w:ind w:left="827" w:hanging="359"/>
            </w:pPr>
            <w:r>
              <w:rPr>
                <w:color w:val="000000"/>
              </w:rPr>
              <w:t>explain clearly my understanding of what has been read to them</w:t>
            </w:r>
          </w:p>
          <w:p w:rsidR="002313CD" w:rsidRDefault="004A6E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</w:pPr>
            <w:r>
              <w:rPr>
                <w:color w:val="000000"/>
              </w:rPr>
              <w:t>express views about events or characters</w:t>
            </w:r>
          </w:p>
        </w:tc>
        <w:tc>
          <w:tcPr>
            <w:tcW w:w="7374" w:type="dxa"/>
            <w:shd w:val="clear" w:color="auto" w:fill="ECECEC"/>
          </w:tcPr>
          <w:p w:rsidR="002313CD" w:rsidRDefault="004A6E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68" w:lineRule="auto"/>
            </w:pPr>
            <w:r>
              <w:rPr>
                <w:color w:val="000000"/>
              </w:rPr>
              <w:t>Is there anything you would change about this story?</w:t>
            </w:r>
          </w:p>
          <w:p w:rsidR="002313CD" w:rsidRDefault="004A6E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What do you like about this text?</w:t>
            </w:r>
          </w:p>
          <w:p w:rsidR="002313CD" w:rsidRDefault="004A6E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</w:pPr>
            <w:r>
              <w:rPr>
                <w:color w:val="000000"/>
              </w:rPr>
              <w:t xml:space="preserve">Who is your </w:t>
            </w:r>
            <w:proofErr w:type="spellStart"/>
            <w:r>
              <w:rPr>
                <w:color w:val="000000"/>
              </w:rPr>
              <w:t>favourite</w:t>
            </w:r>
            <w:proofErr w:type="spellEnd"/>
            <w:r>
              <w:rPr>
                <w:color w:val="000000"/>
              </w:rPr>
              <w:t xml:space="preserve"> character? Why?</w:t>
            </w:r>
          </w:p>
        </w:tc>
      </w:tr>
      <w:tr w:rsidR="002313CD" w:rsidTr="005C56B4">
        <w:trPr>
          <w:cantSplit/>
          <w:trHeight w:val="1938"/>
        </w:trPr>
        <w:tc>
          <w:tcPr>
            <w:tcW w:w="569" w:type="dxa"/>
            <w:shd w:val="clear" w:color="auto" w:fill="F4AF83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30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1 Retrieval</w:t>
            </w:r>
          </w:p>
        </w:tc>
        <w:tc>
          <w:tcPr>
            <w:tcW w:w="7655" w:type="dxa"/>
            <w:shd w:val="clear" w:color="auto" w:fill="F7C9AC"/>
          </w:tcPr>
          <w:p w:rsidR="002313CD" w:rsidRDefault="004A6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"/>
              <w:ind w:left="827" w:hanging="359"/>
            </w:pPr>
            <w:r>
              <w:rPr>
                <w:color w:val="000000"/>
              </w:rPr>
              <w:t>answer a question about what has just happened in a story.</w:t>
            </w:r>
          </w:p>
          <w:p w:rsidR="002313CD" w:rsidRDefault="004A6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</w:pPr>
            <w:r>
              <w:rPr>
                <w:color w:val="000000"/>
              </w:rPr>
              <w:t>develop their knowledge of retrieval through images.</w:t>
            </w:r>
          </w:p>
          <w:p w:rsidR="002313CD" w:rsidRDefault="004A6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</w:pPr>
            <w:r>
              <w:rPr>
                <w:color w:val="000000"/>
              </w:rPr>
              <w:t>recognize characters, events, titles and information.</w:t>
            </w:r>
          </w:p>
          <w:p w:rsidR="002313CD" w:rsidRDefault="004A6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  <w:ind w:left="827" w:hanging="359"/>
            </w:pPr>
            <w:r>
              <w:rPr>
                <w:color w:val="000000"/>
              </w:rPr>
              <w:t>recognize differences between fiction and non-fiction texts.</w:t>
            </w:r>
          </w:p>
          <w:p w:rsidR="002313CD" w:rsidRDefault="004A6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</w:pPr>
            <w:r>
              <w:rPr>
                <w:color w:val="000000"/>
              </w:rPr>
              <w:t>retrieve information by finding a few key words.</w:t>
            </w:r>
          </w:p>
          <w:p w:rsidR="002313CD" w:rsidRDefault="004A6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</w:pPr>
            <w:r>
              <w:rPr>
                <w:color w:val="000000"/>
              </w:rPr>
              <w:t>Contribute ideas and thoughts in discussion</w:t>
            </w:r>
          </w:p>
        </w:tc>
        <w:tc>
          <w:tcPr>
            <w:tcW w:w="7374" w:type="dxa"/>
            <w:shd w:val="clear" w:color="auto" w:fill="FAE3D4"/>
          </w:tcPr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"/>
            </w:pPr>
            <w:r>
              <w:rPr>
                <w:color w:val="000000"/>
              </w:rPr>
              <w:t xml:space="preserve">Who is your </w:t>
            </w:r>
            <w:proofErr w:type="spellStart"/>
            <w:r>
              <w:rPr>
                <w:color w:val="000000"/>
              </w:rPr>
              <w:t>favourite</w:t>
            </w:r>
            <w:proofErr w:type="spellEnd"/>
            <w:r>
              <w:rPr>
                <w:color w:val="000000"/>
              </w:rPr>
              <w:t xml:space="preserve"> character?</w:t>
            </w:r>
          </w:p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>Why do you think all the main characters are … in this book?</w:t>
            </w:r>
          </w:p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Would you like to live in this setting? Why/why not?</w:t>
            </w:r>
          </w:p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</w:pPr>
            <w:r>
              <w:rPr>
                <w:color w:val="000000"/>
              </w:rPr>
              <w:t>Who is/are the main character(s)?</w:t>
            </w:r>
          </w:p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When/where is this story set?</w:t>
            </w:r>
          </w:p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 xml:space="preserve">Which is your </w:t>
            </w:r>
            <w:proofErr w:type="spellStart"/>
            <w:r>
              <w:rPr>
                <w:color w:val="000000"/>
              </w:rPr>
              <w:t>favourite</w:t>
            </w:r>
            <w:proofErr w:type="spellEnd"/>
            <w:r>
              <w:rPr>
                <w:color w:val="000000"/>
              </w:rPr>
              <w:t>/worst/ funniest/scariest part of the story?</w:t>
            </w:r>
          </w:p>
          <w:p w:rsidR="002313CD" w:rsidRDefault="004A6E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 w:line="256" w:lineRule="auto"/>
            </w:pPr>
            <w:r>
              <w:rPr>
                <w:color w:val="000000"/>
              </w:rPr>
              <w:t>Is this a fiction or a non-fiction book? How do you know?</w:t>
            </w:r>
          </w:p>
        </w:tc>
      </w:tr>
      <w:tr w:rsidR="002313CD" w:rsidTr="005C56B4">
        <w:trPr>
          <w:cantSplit/>
          <w:trHeight w:val="2073"/>
        </w:trPr>
        <w:tc>
          <w:tcPr>
            <w:tcW w:w="569" w:type="dxa"/>
            <w:shd w:val="clear" w:color="auto" w:fill="FF66FF"/>
            <w:textDirection w:val="btLr"/>
          </w:tcPr>
          <w:p w:rsidR="002313CD" w:rsidRDefault="004A6E96" w:rsidP="005C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90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1 Sequence</w:t>
            </w:r>
          </w:p>
        </w:tc>
        <w:tc>
          <w:tcPr>
            <w:tcW w:w="7655" w:type="dxa"/>
            <w:shd w:val="clear" w:color="auto" w:fill="FF99FF"/>
          </w:tcPr>
          <w:p w:rsidR="002313CD" w:rsidRDefault="004A6E9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68" w:lineRule="auto"/>
              <w:ind w:left="827" w:hanging="359"/>
            </w:pPr>
            <w:r>
              <w:rPr>
                <w:color w:val="000000"/>
              </w:rPr>
              <w:t xml:space="preserve">retell familiar stories orally </w:t>
            </w:r>
            <w:proofErr w:type="spellStart"/>
            <w:r>
              <w:rPr>
                <w:color w:val="000000"/>
              </w:rPr>
              <w:t>e.g</w:t>
            </w:r>
            <w:proofErr w:type="spellEnd"/>
            <w:r>
              <w:rPr>
                <w:color w:val="000000"/>
              </w:rPr>
              <w:t xml:space="preserve"> fairy stories and traditional tales</w:t>
            </w:r>
          </w:p>
          <w:p w:rsidR="002313CD" w:rsidRDefault="004A6E9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</w:pPr>
            <w:r>
              <w:rPr>
                <w:color w:val="000000"/>
              </w:rPr>
              <w:t>sequence the events of a story they are familiar with</w:t>
            </w:r>
          </w:p>
          <w:p w:rsidR="002313CD" w:rsidRDefault="004A6E9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  <w:ind w:left="827" w:hanging="359"/>
            </w:pPr>
            <w:r>
              <w:rPr>
                <w:color w:val="000000"/>
              </w:rPr>
              <w:t>begin to discuss how events are linked</w:t>
            </w:r>
          </w:p>
        </w:tc>
        <w:tc>
          <w:tcPr>
            <w:tcW w:w="7374" w:type="dxa"/>
            <w:shd w:val="clear" w:color="auto" w:fill="FFCCFF"/>
          </w:tcPr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68" w:lineRule="auto"/>
            </w:pPr>
            <w:r>
              <w:rPr>
                <w:color w:val="000000"/>
              </w:rPr>
              <w:t>What happens in the beginning of the story?</w:t>
            </w:r>
          </w:p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 xml:space="preserve">Can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number these events in the story?</w:t>
            </w:r>
          </w:p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</w:pPr>
            <w:r>
              <w:rPr>
                <w:color w:val="000000"/>
              </w:rPr>
              <w:t>How/where does the story start?</w:t>
            </w:r>
          </w:p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>What happened at the end of the….?</w:t>
            </w:r>
          </w:p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</w:pPr>
            <w:r>
              <w:rPr>
                <w:color w:val="000000"/>
              </w:rPr>
              <w:t>Can you retell the story to me in 20 words or less?</w:t>
            </w:r>
          </w:p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0"/>
            </w:pPr>
            <w:r>
              <w:rPr>
                <w:color w:val="000000"/>
              </w:rPr>
              <w:t>What happened before that?</w:t>
            </w:r>
          </w:p>
          <w:p w:rsidR="002313CD" w:rsidRDefault="004A6E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</w:pPr>
            <w:r>
              <w:rPr>
                <w:color w:val="000000"/>
              </w:rPr>
              <w:t>Can you sequence the key moments in this story?</w:t>
            </w:r>
          </w:p>
        </w:tc>
      </w:tr>
    </w:tbl>
    <w:p w:rsidR="002313CD" w:rsidRDefault="002313CD"/>
    <w:tbl>
      <w:tblPr>
        <w:tblStyle w:val="a2"/>
        <w:tblW w:w="155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291"/>
        <w:gridCol w:w="2291"/>
        <w:gridCol w:w="2291"/>
        <w:gridCol w:w="2291"/>
        <w:gridCol w:w="2291"/>
        <w:gridCol w:w="2098"/>
      </w:tblGrid>
      <w:tr w:rsidR="002313CD">
        <w:tc>
          <w:tcPr>
            <w:tcW w:w="2040" w:type="dxa"/>
          </w:tcPr>
          <w:p w:rsidR="002313CD" w:rsidRDefault="002313CD"/>
        </w:tc>
        <w:tc>
          <w:tcPr>
            <w:tcW w:w="2291" w:type="dxa"/>
          </w:tcPr>
          <w:p w:rsidR="002313CD" w:rsidRDefault="004A6E96">
            <w:r>
              <w:t>Autumn 1</w:t>
            </w:r>
          </w:p>
        </w:tc>
        <w:tc>
          <w:tcPr>
            <w:tcW w:w="2291" w:type="dxa"/>
          </w:tcPr>
          <w:p w:rsidR="002313CD" w:rsidRDefault="004A6E96">
            <w:r>
              <w:t>Autumn 2</w:t>
            </w:r>
          </w:p>
        </w:tc>
        <w:tc>
          <w:tcPr>
            <w:tcW w:w="2291" w:type="dxa"/>
          </w:tcPr>
          <w:p w:rsidR="002313CD" w:rsidRDefault="004A6E96">
            <w:r>
              <w:t>Spring 1</w:t>
            </w:r>
          </w:p>
        </w:tc>
        <w:tc>
          <w:tcPr>
            <w:tcW w:w="2291" w:type="dxa"/>
          </w:tcPr>
          <w:p w:rsidR="002313CD" w:rsidRDefault="004A6E96">
            <w:r>
              <w:t>Spring 2</w:t>
            </w:r>
          </w:p>
        </w:tc>
        <w:tc>
          <w:tcPr>
            <w:tcW w:w="2291" w:type="dxa"/>
          </w:tcPr>
          <w:p w:rsidR="002313CD" w:rsidRDefault="004A6E96">
            <w:r>
              <w:t xml:space="preserve">Summer 1 </w:t>
            </w:r>
          </w:p>
        </w:tc>
        <w:tc>
          <w:tcPr>
            <w:tcW w:w="2098" w:type="dxa"/>
          </w:tcPr>
          <w:p w:rsidR="002313CD" w:rsidRDefault="004A6E96">
            <w:r>
              <w:t>Summer 2</w:t>
            </w:r>
          </w:p>
        </w:tc>
      </w:tr>
      <w:tr w:rsidR="002313CD">
        <w:tc>
          <w:tcPr>
            <w:tcW w:w="2040" w:type="dxa"/>
          </w:tcPr>
          <w:p w:rsidR="002313CD" w:rsidRDefault="004A6E96">
            <w:r>
              <w:t>Power of Reading</w:t>
            </w:r>
          </w:p>
        </w:tc>
        <w:tc>
          <w:tcPr>
            <w:tcW w:w="2291" w:type="dxa"/>
          </w:tcPr>
          <w:p w:rsidR="002313CD" w:rsidRDefault="004A6E96">
            <w:proofErr w:type="spellStart"/>
            <w:r>
              <w:t>Beegu</w:t>
            </w:r>
            <w:proofErr w:type="spellEnd"/>
            <w:r>
              <w:t xml:space="preserve"> by Alexis Deacon</w:t>
            </w:r>
          </w:p>
        </w:tc>
        <w:tc>
          <w:tcPr>
            <w:tcW w:w="2291" w:type="dxa"/>
          </w:tcPr>
          <w:p w:rsidR="002313CD" w:rsidRDefault="009B0ED8">
            <w:r>
              <w:t xml:space="preserve">Winter Sleep </w:t>
            </w:r>
          </w:p>
          <w:p w:rsidR="009B0ED8" w:rsidRDefault="009B0ED8">
            <w:r>
              <w:t>Sean Taylor Alex Morss</w:t>
            </w:r>
            <w:bookmarkStart w:id="0" w:name="_GoBack"/>
            <w:bookmarkEnd w:id="0"/>
          </w:p>
        </w:tc>
        <w:tc>
          <w:tcPr>
            <w:tcW w:w="2291" w:type="dxa"/>
          </w:tcPr>
          <w:p w:rsidR="002313CD" w:rsidRDefault="004A6E96">
            <w:r>
              <w:t>Lila and the Secret of Rain by David Conway</w:t>
            </w:r>
          </w:p>
        </w:tc>
        <w:tc>
          <w:tcPr>
            <w:tcW w:w="2291" w:type="dxa"/>
          </w:tcPr>
          <w:p w:rsidR="002313CD" w:rsidRDefault="004A6E96">
            <w:r>
              <w:t>10 Things I Can Do to Help My World by Melanie Walsh</w:t>
            </w:r>
          </w:p>
        </w:tc>
        <w:tc>
          <w:tcPr>
            <w:tcW w:w="2291" w:type="dxa"/>
          </w:tcPr>
          <w:p w:rsidR="002313CD" w:rsidRDefault="004A6E96">
            <w:r>
              <w:t>The Story Tree by Hugh Lupton</w:t>
            </w:r>
          </w:p>
        </w:tc>
        <w:tc>
          <w:tcPr>
            <w:tcW w:w="2098" w:type="dxa"/>
          </w:tcPr>
          <w:p w:rsidR="002313CD" w:rsidRDefault="004A6E96">
            <w:r>
              <w:t>Poems to Perform by Julian Donaldson</w:t>
            </w:r>
          </w:p>
        </w:tc>
      </w:tr>
      <w:tr w:rsidR="002313CD">
        <w:tc>
          <w:tcPr>
            <w:tcW w:w="2040" w:type="dxa"/>
          </w:tcPr>
          <w:p w:rsidR="002313CD" w:rsidRDefault="004A6E96">
            <w:r>
              <w:t>Spine Book</w:t>
            </w:r>
          </w:p>
        </w:tc>
        <w:tc>
          <w:tcPr>
            <w:tcW w:w="2291" w:type="dxa"/>
          </w:tcPr>
          <w:p w:rsidR="002313CD" w:rsidRDefault="004A6E96">
            <w:r>
              <w:t>The Gruffalo by Julia Donaldson</w:t>
            </w:r>
          </w:p>
        </w:tc>
        <w:tc>
          <w:tcPr>
            <w:tcW w:w="2291" w:type="dxa"/>
          </w:tcPr>
          <w:p w:rsidR="002313CD" w:rsidRDefault="004A6E96">
            <w:r>
              <w:t>Lost and Found by Oliver Jeffers</w:t>
            </w:r>
          </w:p>
        </w:tc>
        <w:tc>
          <w:tcPr>
            <w:tcW w:w="2291" w:type="dxa"/>
          </w:tcPr>
          <w:p w:rsidR="002313CD" w:rsidRDefault="004A6E96">
            <w:r>
              <w:t xml:space="preserve">Giraffes Can’t Dance by Giles </w:t>
            </w:r>
            <w:proofErr w:type="spellStart"/>
            <w:r>
              <w:t>Andreae</w:t>
            </w:r>
            <w:proofErr w:type="spellEnd"/>
          </w:p>
        </w:tc>
        <w:tc>
          <w:tcPr>
            <w:tcW w:w="2291" w:type="dxa"/>
          </w:tcPr>
          <w:p w:rsidR="002313CD" w:rsidRDefault="004A6E96">
            <w:proofErr w:type="spellStart"/>
            <w:r>
              <w:t>Colour</w:t>
            </w:r>
            <w:proofErr w:type="spellEnd"/>
            <w:r>
              <w:t xml:space="preserve"> and Me by Micaela Dias Hayes</w:t>
            </w:r>
          </w:p>
        </w:tc>
        <w:tc>
          <w:tcPr>
            <w:tcW w:w="2291" w:type="dxa"/>
          </w:tcPr>
          <w:p w:rsidR="002313CD" w:rsidRDefault="004A6E96">
            <w:r>
              <w:t>Goldilocks and the Three Crocodiles by Michael Rosen</w:t>
            </w:r>
          </w:p>
        </w:tc>
        <w:tc>
          <w:tcPr>
            <w:tcW w:w="2098" w:type="dxa"/>
          </w:tcPr>
          <w:p w:rsidR="002313CD" w:rsidRDefault="004A6E96">
            <w:bookmarkStart w:id="1" w:name="_heading=h.gjdgxs" w:colFirst="0" w:colLast="0"/>
            <w:bookmarkEnd w:id="1"/>
            <w:proofErr w:type="spellStart"/>
            <w:r>
              <w:t>Esio</w:t>
            </w:r>
            <w:proofErr w:type="spellEnd"/>
            <w:r>
              <w:t xml:space="preserve"> Trot by Roald Dahl</w:t>
            </w:r>
          </w:p>
        </w:tc>
      </w:tr>
      <w:tr w:rsidR="002313CD">
        <w:tc>
          <w:tcPr>
            <w:tcW w:w="2040" w:type="dxa"/>
          </w:tcPr>
          <w:p w:rsidR="002313CD" w:rsidRDefault="004A6E96">
            <w:r>
              <w:t>Nelson Unit</w:t>
            </w:r>
          </w:p>
        </w:tc>
        <w:tc>
          <w:tcPr>
            <w:tcW w:w="2291" w:type="dxa"/>
          </w:tcPr>
          <w:p w:rsidR="002313CD" w:rsidRDefault="004A6E96">
            <w:r>
              <w:t>Unit 1</w:t>
            </w:r>
          </w:p>
        </w:tc>
        <w:tc>
          <w:tcPr>
            <w:tcW w:w="2291" w:type="dxa"/>
          </w:tcPr>
          <w:p w:rsidR="002313CD" w:rsidRDefault="004A6E96">
            <w:r>
              <w:t>Unit 2</w:t>
            </w:r>
          </w:p>
        </w:tc>
        <w:tc>
          <w:tcPr>
            <w:tcW w:w="2291" w:type="dxa"/>
          </w:tcPr>
          <w:p w:rsidR="002313CD" w:rsidRDefault="004A6E96">
            <w:r>
              <w:t>Unit 3</w:t>
            </w:r>
          </w:p>
        </w:tc>
        <w:tc>
          <w:tcPr>
            <w:tcW w:w="2291" w:type="dxa"/>
          </w:tcPr>
          <w:p w:rsidR="002313CD" w:rsidRDefault="004A6E96">
            <w:r>
              <w:t>Unit 4</w:t>
            </w:r>
          </w:p>
        </w:tc>
        <w:tc>
          <w:tcPr>
            <w:tcW w:w="2291" w:type="dxa"/>
          </w:tcPr>
          <w:p w:rsidR="002313CD" w:rsidRDefault="004A6E96">
            <w:r>
              <w:t>Unit 6</w:t>
            </w:r>
          </w:p>
        </w:tc>
        <w:tc>
          <w:tcPr>
            <w:tcW w:w="2098" w:type="dxa"/>
          </w:tcPr>
          <w:p w:rsidR="002313CD" w:rsidRDefault="004A6E96">
            <w:r>
              <w:t>Unit 7</w:t>
            </w:r>
          </w:p>
        </w:tc>
      </w:tr>
    </w:tbl>
    <w:p w:rsidR="002313CD" w:rsidRDefault="002313CD"/>
    <w:sectPr w:rsidR="002313CD">
      <w:pgSz w:w="16840" w:h="11910" w:orient="landscape"/>
      <w:pgMar w:top="1400" w:right="54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A98" w:rsidRDefault="00B55A98">
      <w:r>
        <w:separator/>
      </w:r>
    </w:p>
  </w:endnote>
  <w:endnote w:type="continuationSeparator" w:id="0">
    <w:p w:rsidR="00B55A98" w:rsidRDefault="00B5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A98" w:rsidRDefault="00B55A98">
      <w:r>
        <w:separator/>
      </w:r>
    </w:p>
  </w:footnote>
  <w:footnote w:type="continuationSeparator" w:id="0">
    <w:p w:rsidR="00B55A98" w:rsidRDefault="00B5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3CD" w:rsidRDefault="004A6E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8"/>
        <w:szCs w:val="28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4172648</wp:posOffset>
              </wp:positionH>
              <wp:positionV relativeFrom="page">
                <wp:posOffset>431142</wp:posOffset>
              </wp:positionV>
              <wp:extent cx="2346960" cy="254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7283" y="3657763"/>
                        <a:ext cx="23374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313CD" w:rsidRDefault="004A6E96">
                          <w:pPr>
                            <w:spacing w:before="11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Year 1 VIPERS Progression Grid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4172648</wp:posOffset>
              </wp:positionH>
              <wp:positionV relativeFrom="page">
                <wp:posOffset>431142</wp:posOffset>
              </wp:positionV>
              <wp:extent cx="2346960" cy="25400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6960" cy="25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4EB"/>
    <w:multiLevelType w:val="multilevel"/>
    <w:tmpl w:val="C5A02C3C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1" w15:restartNumberingAfterBreak="0">
    <w:nsid w:val="1AAA1656"/>
    <w:multiLevelType w:val="multilevel"/>
    <w:tmpl w:val="09684C92"/>
    <w:lvl w:ilvl="0">
      <w:numFmt w:val="bullet"/>
      <w:lvlText w:val="•"/>
      <w:lvlJc w:val="left"/>
      <w:pPr>
        <w:ind w:left="820" w:hanging="356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02" w:hanging="356"/>
      </w:pPr>
    </w:lvl>
    <w:lvl w:ilvl="2">
      <w:numFmt w:val="bullet"/>
      <w:lvlText w:val="•"/>
      <w:lvlJc w:val="left"/>
      <w:pPr>
        <w:ind w:left="2185" w:hanging="356"/>
      </w:pPr>
    </w:lvl>
    <w:lvl w:ilvl="3">
      <w:numFmt w:val="bullet"/>
      <w:lvlText w:val="•"/>
      <w:lvlJc w:val="left"/>
      <w:pPr>
        <w:ind w:left="2867" w:hanging="356"/>
      </w:pPr>
    </w:lvl>
    <w:lvl w:ilvl="4">
      <w:numFmt w:val="bullet"/>
      <w:lvlText w:val="•"/>
      <w:lvlJc w:val="left"/>
      <w:pPr>
        <w:ind w:left="3550" w:hanging="356"/>
      </w:pPr>
    </w:lvl>
    <w:lvl w:ilvl="5">
      <w:numFmt w:val="bullet"/>
      <w:lvlText w:val="•"/>
      <w:lvlJc w:val="left"/>
      <w:pPr>
        <w:ind w:left="4232" w:hanging="356"/>
      </w:pPr>
    </w:lvl>
    <w:lvl w:ilvl="6">
      <w:numFmt w:val="bullet"/>
      <w:lvlText w:val="•"/>
      <w:lvlJc w:val="left"/>
      <w:pPr>
        <w:ind w:left="4915" w:hanging="356"/>
      </w:pPr>
    </w:lvl>
    <w:lvl w:ilvl="7">
      <w:numFmt w:val="bullet"/>
      <w:lvlText w:val="•"/>
      <w:lvlJc w:val="left"/>
      <w:pPr>
        <w:ind w:left="5597" w:hanging="356"/>
      </w:pPr>
    </w:lvl>
    <w:lvl w:ilvl="8">
      <w:numFmt w:val="bullet"/>
      <w:lvlText w:val="•"/>
      <w:lvlJc w:val="left"/>
      <w:pPr>
        <w:ind w:left="6280" w:hanging="356"/>
      </w:pPr>
    </w:lvl>
  </w:abstractNum>
  <w:abstractNum w:abstractNumId="2" w15:restartNumberingAfterBreak="0">
    <w:nsid w:val="22704B83"/>
    <w:multiLevelType w:val="multilevel"/>
    <w:tmpl w:val="37BA27F6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3" w15:restartNumberingAfterBreak="0">
    <w:nsid w:val="285E6341"/>
    <w:multiLevelType w:val="multilevel"/>
    <w:tmpl w:val="F2B0D05C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4" w15:restartNumberingAfterBreak="0">
    <w:nsid w:val="310A00E3"/>
    <w:multiLevelType w:val="multilevel"/>
    <w:tmpl w:val="801650EC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5" w15:restartNumberingAfterBreak="0">
    <w:nsid w:val="37533AB0"/>
    <w:multiLevelType w:val="multilevel"/>
    <w:tmpl w:val="7E40CD94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6" w15:restartNumberingAfterBreak="0">
    <w:nsid w:val="38E60799"/>
    <w:multiLevelType w:val="multilevel"/>
    <w:tmpl w:val="4B86D36A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7" w15:restartNumberingAfterBreak="0">
    <w:nsid w:val="44C4671B"/>
    <w:multiLevelType w:val="multilevel"/>
    <w:tmpl w:val="7592EF42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8" w15:restartNumberingAfterBreak="0">
    <w:nsid w:val="6BA97A25"/>
    <w:multiLevelType w:val="multilevel"/>
    <w:tmpl w:val="73C49476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9" w15:restartNumberingAfterBreak="0">
    <w:nsid w:val="6EE21464"/>
    <w:multiLevelType w:val="multilevel"/>
    <w:tmpl w:val="CCB494D6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10" w15:restartNumberingAfterBreak="0">
    <w:nsid w:val="74813746"/>
    <w:multiLevelType w:val="multilevel"/>
    <w:tmpl w:val="4FF26EB4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11" w15:restartNumberingAfterBreak="0">
    <w:nsid w:val="7C2B473C"/>
    <w:multiLevelType w:val="multilevel"/>
    <w:tmpl w:val="334C304A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CD"/>
    <w:rsid w:val="002313CD"/>
    <w:rsid w:val="004A6E96"/>
    <w:rsid w:val="005C56B4"/>
    <w:rsid w:val="00833E0B"/>
    <w:rsid w:val="00913BD3"/>
    <w:rsid w:val="00991FD1"/>
    <w:rsid w:val="009B0ED8"/>
    <w:rsid w:val="00B55A98"/>
    <w:rsid w:val="00C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D9B5"/>
  <w15:docId w15:val="{4B7B5872-4E1E-4026-957C-459F3A1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table" w:styleId="TableGrid">
    <w:name w:val="Table Grid"/>
    <w:basedOn w:val="TableNormal"/>
    <w:uiPriority w:val="39"/>
    <w:rsid w:val="000D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aywlL6A/p44/Yhn7WChThXbuw==">CgMxLjAyCGguZ2pkZ3hzMghoLmdqZGd4czgAciExdE5ia3BaSUYxTk5zWHAyOTZIb3lSX2ZkUFd1UEVvVXM=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erussell</cp:lastModifiedBy>
  <cp:revision>6</cp:revision>
  <dcterms:created xsi:type="dcterms:W3CDTF">2024-02-28T10:50:00Z</dcterms:created>
  <dcterms:modified xsi:type="dcterms:W3CDTF">2024-08-30T11:04:00Z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2016</vt:lpwstr>
  </property>
</Properties>
</file>