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FCD" w:rsidRDefault="002B4FCD">
      <w:pPr>
        <w:pStyle w:val="Heading1"/>
        <w:spacing w:before="0"/>
        <w:jc w:val="center"/>
        <w:rPr>
          <w:rFonts w:ascii="Calibri" w:hAnsi="Calibri" w:cs="Calibri"/>
          <w:color w:val="0000FF"/>
          <w:sz w:val="28"/>
          <w:szCs w:val="28"/>
        </w:rPr>
      </w:pPr>
      <w:r>
        <w:rPr>
          <w:rFonts w:ascii="Calibri" w:hAnsi="Calibri" w:cs="Calibri"/>
          <w:color w:val="0000FF"/>
          <w:sz w:val="28"/>
          <w:szCs w:val="28"/>
        </w:rPr>
        <w:t>Privacy Notice</w:t>
      </w:r>
    </w:p>
    <w:p w:rsidR="002B4FCD" w:rsidRDefault="002B4FCD">
      <w:pPr>
        <w:jc w:val="center"/>
        <w:rPr>
          <w:rFonts w:ascii="Calibri" w:hAnsi="Calibri" w:cs="Calibri"/>
          <w:b/>
          <w:sz w:val="22"/>
          <w:szCs w:val="22"/>
        </w:rPr>
      </w:pPr>
      <w:r>
        <w:rPr>
          <w:rFonts w:ascii="Calibri" w:hAnsi="Calibri" w:cs="Calibri"/>
          <w:b/>
          <w:sz w:val="22"/>
          <w:szCs w:val="22"/>
        </w:rPr>
        <w:t>How we use personal information relating to our pupils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814"/>
      </w:tblGrid>
      <w:tr w:rsidR="002B4FCD">
        <w:tc>
          <w:tcPr>
            <w:tcW w:w="1951" w:type="dxa"/>
            <w:vMerge w:val="restart"/>
            <w:shd w:val="clear" w:color="000000" w:fill="auto"/>
          </w:tcPr>
          <w:p w:rsidR="002B4FCD" w:rsidRDefault="002B4FCD">
            <w:pPr>
              <w:pStyle w:val="Heading2"/>
              <w:rPr>
                <w:rFonts w:ascii="Calibri" w:hAnsi="Calibri" w:cs="Calibri"/>
                <w:color w:val="0000FF"/>
                <w:sz w:val="22"/>
                <w:szCs w:val="22"/>
              </w:rPr>
            </w:pPr>
          </w:p>
          <w:p w:rsidR="002B4FCD" w:rsidRDefault="002B4FCD">
            <w:pPr>
              <w:pStyle w:val="Heading2"/>
              <w:rPr>
                <w:rFonts w:ascii="Calibri" w:hAnsi="Calibri" w:cs="Calibri"/>
                <w:color w:val="0000FF"/>
                <w:sz w:val="22"/>
                <w:szCs w:val="22"/>
              </w:rPr>
            </w:pPr>
            <w:r>
              <w:rPr>
                <w:rFonts w:ascii="Calibri" w:hAnsi="Calibri" w:cs="Calibri"/>
                <w:color w:val="0000FF"/>
                <w:sz w:val="22"/>
                <w:szCs w:val="22"/>
              </w:rPr>
              <w:t>Data Controller</w:t>
            </w:r>
          </w:p>
        </w:tc>
        <w:tc>
          <w:tcPr>
            <w:tcW w:w="8017" w:type="dxa"/>
            <w:shd w:val="clear" w:color="000000" w:fill="auto"/>
          </w:tcPr>
          <w:p w:rsidR="002B4FCD" w:rsidRDefault="00211EAE">
            <w:pPr>
              <w:pStyle w:val="Heading2"/>
              <w:rPr>
                <w:rFonts w:ascii="Calibri" w:hAnsi="Calibri" w:cs="Calibri"/>
                <w:i/>
                <w:color w:val="auto"/>
                <w:sz w:val="22"/>
                <w:szCs w:val="22"/>
              </w:rPr>
            </w:pPr>
            <w:r>
              <w:rPr>
                <w:rFonts w:ascii="Calibri" w:hAnsi="Calibri" w:cs="Calibri"/>
                <w:i/>
                <w:color w:val="auto"/>
                <w:sz w:val="22"/>
                <w:szCs w:val="22"/>
              </w:rPr>
              <w:t>Cotton End Forest School</w:t>
            </w:r>
          </w:p>
        </w:tc>
      </w:tr>
      <w:tr w:rsidR="002B4FCD">
        <w:tc>
          <w:tcPr>
            <w:tcW w:w="1951" w:type="dxa"/>
            <w:vMerge/>
            <w:shd w:val="clear" w:color="000000" w:fill="auto"/>
          </w:tcPr>
          <w:p w:rsidR="002B4FCD" w:rsidRDefault="002B4FCD">
            <w:pPr>
              <w:pStyle w:val="Heading2"/>
              <w:rPr>
                <w:rFonts w:ascii="Calibri" w:hAnsi="Calibri" w:cs="Calibri"/>
                <w:color w:val="0000FF"/>
                <w:sz w:val="22"/>
                <w:szCs w:val="22"/>
              </w:rPr>
            </w:pPr>
          </w:p>
        </w:tc>
        <w:tc>
          <w:tcPr>
            <w:tcW w:w="8017" w:type="dxa"/>
            <w:shd w:val="clear" w:color="000000" w:fill="auto"/>
          </w:tcPr>
          <w:p w:rsidR="002B4FCD" w:rsidRDefault="002B4FCD">
            <w:pPr>
              <w:rPr>
                <w:rFonts w:ascii="Calibri" w:hAnsi="Calibri" w:cs="Calibri"/>
                <w:b/>
                <w:i/>
                <w:sz w:val="22"/>
                <w:szCs w:val="22"/>
              </w:rPr>
            </w:pPr>
            <w:r>
              <w:rPr>
                <w:rFonts w:ascii="Calibri" w:hAnsi="Calibri" w:cs="Calibri"/>
                <w:b/>
                <w:i/>
                <w:sz w:val="22"/>
                <w:szCs w:val="22"/>
              </w:rPr>
              <w:t>High Road</w:t>
            </w:r>
          </w:p>
          <w:p w:rsidR="002B4FCD" w:rsidRDefault="002B4FCD">
            <w:pPr>
              <w:rPr>
                <w:rFonts w:ascii="Calibri" w:hAnsi="Calibri" w:cs="Calibri"/>
                <w:b/>
                <w:i/>
                <w:sz w:val="22"/>
                <w:szCs w:val="22"/>
              </w:rPr>
            </w:pPr>
            <w:r>
              <w:rPr>
                <w:rFonts w:ascii="Calibri" w:hAnsi="Calibri" w:cs="Calibri"/>
                <w:b/>
                <w:i/>
                <w:sz w:val="22"/>
                <w:szCs w:val="22"/>
              </w:rPr>
              <w:t xml:space="preserve">Cotton End </w:t>
            </w:r>
          </w:p>
          <w:p w:rsidR="002B4FCD" w:rsidRDefault="00B2583F">
            <w:pPr>
              <w:rPr>
                <w:rFonts w:ascii="Calibri" w:hAnsi="Calibri" w:cs="Calibri"/>
                <w:b/>
                <w:i/>
                <w:sz w:val="22"/>
                <w:szCs w:val="22"/>
              </w:rPr>
            </w:pPr>
            <w:r>
              <w:rPr>
                <w:rFonts w:ascii="Calibri" w:hAnsi="Calibri" w:cs="Calibri"/>
                <w:b/>
                <w:i/>
                <w:sz w:val="22"/>
                <w:szCs w:val="22"/>
              </w:rPr>
              <w:t>Bedford, MK45 3AG</w:t>
            </w:r>
          </w:p>
          <w:p w:rsidR="002B4FCD" w:rsidRDefault="002B4FCD">
            <w:pPr>
              <w:pStyle w:val="Heading2"/>
              <w:rPr>
                <w:rFonts w:ascii="Calibri" w:hAnsi="Calibri" w:cs="Calibri"/>
                <w:color w:val="auto"/>
                <w:sz w:val="22"/>
                <w:szCs w:val="22"/>
              </w:rPr>
            </w:pPr>
          </w:p>
        </w:tc>
      </w:tr>
    </w:tbl>
    <w:p w:rsidR="002B4FCD" w:rsidRDefault="002B4FCD">
      <w:pPr>
        <w:pStyle w:val="Heading2"/>
        <w:rPr>
          <w:rFonts w:ascii="Calibri" w:hAnsi="Calibri" w:cs="Calibri"/>
          <w:color w:val="auto"/>
          <w:sz w:val="22"/>
          <w:szCs w:val="22"/>
        </w:rPr>
      </w:pPr>
      <w:r>
        <w:rPr>
          <w:rFonts w:ascii="Calibri" w:hAnsi="Calibri" w:cs="Calibri"/>
          <w:color w:val="auto"/>
          <w:sz w:val="22"/>
          <w:szCs w:val="22"/>
        </w:rPr>
        <w:t>This Privacy Notice is to let you know how we as an educational setting look after personal information about our pupils. This includes the information you provide us as well as information we hold about our pupils relating to their education. This notice explains the reasons why we hold personal information, how we use this information, who we share it with and how we keep it secure. This notice meets with the requirements of the General Data Protection Regulations (GDPR).</w:t>
      </w:r>
    </w:p>
    <w:p w:rsidR="002B4FCD" w:rsidRDefault="002B4FCD">
      <w:pPr>
        <w:rPr>
          <w:rFonts w:ascii="Calibri" w:hAnsi="Calibri" w:cs="Calibri"/>
          <w:sz w:val="22"/>
          <w:szCs w:val="22"/>
        </w:rPr>
      </w:pPr>
      <w:r>
        <w:rPr>
          <w:rFonts w:ascii="Calibri" w:hAnsi="Calibri" w:cs="Calibri"/>
          <w:sz w:val="22"/>
          <w:szCs w:val="22"/>
        </w:rPr>
        <w:t xml:space="preserve">A copy of this Privacy Notice is available on our website </w:t>
      </w:r>
      <w:r>
        <w:rPr>
          <w:rFonts w:ascii="Calibri" w:hAnsi="Calibri" w:cs="Calibri"/>
          <w:i/>
          <w:sz w:val="22"/>
          <w:szCs w:val="22"/>
        </w:rPr>
        <w:t>www.cottonend</w:t>
      </w:r>
      <w:r w:rsidR="00F343B3">
        <w:rPr>
          <w:rFonts w:ascii="Calibri" w:hAnsi="Calibri" w:cs="Calibri"/>
          <w:i/>
          <w:sz w:val="22"/>
          <w:szCs w:val="22"/>
        </w:rPr>
        <w:t>forestschool</w:t>
      </w:r>
      <w:r>
        <w:rPr>
          <w:rFonts w:ascii="Calibri" w:hAnsi="Calibri" w:cs="Calibri"/>
          <w:i/>
          <w:sz w:val="22"/>
          <w:szCs w:val="22"/>
        </w:rPr>
        <w:t>.co.uk</w:t>
      </w:r>
      <w:r>
        <w:rPr>
          <w:rFonts w:ascii="Calibri" w:hAnsi="Calibri" w:cs="Calibri"/>
          <w:sz w:val="22"/>
          <w:szCs w:val="22"/>
        </w:rPr>
        <w:t xml:space="preserve">. Please refer to the website copy of this Privacy Notice for the latest version as it will be updated from time to time to reflect any changes in our circumstances. </w:t>
      </w:r>
    </w:p>
    <w:p w:rsidR="002B4FCD" w:rsidRDefault="002B4FCD">
      <w:pPr>
        <w:rPr>
          <w:rFonts w:ascii="Calibri" w:hAnsi="Calibri" w:cs="Calibri"/>
          <w:b/>
          <w:sz w:val="22"/>
          <w:szCs w:val="22"/>
        </w:rPr>
      </w:pPr>
      <w:r>
        <w:rPr>
          <w:rFonts w:ascii="Calibri" w:hAnsi="Calibri" w:cs="Calibri"/>
          <w:sz w:val="22"/>
          <w:szCs w:val="22"/>
        </w:rPr>
        <w:t xml:space="preserve">If you have any questions or queries or would like to discuss anything in this Privacy Notice, please contact:  </w:t>
      </w:r>
      <w:r>
        <w:rPr>
          <w:rFonts w:ascii="Calibri" w:hAnsi="Calibri" w:cs="Calibri"/>
          <w:i/>
          <w:sz w:val="22"/>
          <w:szCs w:val="22"/>
        </w:rPr>
        <w:t>Karen Headland</w:t>
      </w:r>
      <w:r>
        <w:rPr>
          <w:rFonts w:ascii="Calibri" w:hAnsi="Calibri" w:cs="Calibri"/>
          <w:b/>
          <w:i/>
          <w:sz w:val="22"/>
          <w:szCs w:val="22"/>
        </w:rPr>
        <w:t xml:space="preserve">  </w:t>
      </w:r>
    </w:p>
    <w:p w:rsidR="002B4FCD" w:rsidRDefault="002B4FCD">
      <w:pPr>
        <w:rPr>
          <w:rFonts w:ascii="Calibri" w:hAnsi="Calibri" w:cs="Calibri"/>
          <w:b/>
          <w:color w:val="0000FF"/>
          <w:sz w:val="22"/>
          <w:szCs w:val="22"/>
        </w:rPr>
      </w:pPr>
      <w:r>
        <w:rPr>
          <w:rFonts w:ascii="Calibri" w:hAnsi="Calibri" w:cs="Calibri"/>
          <w:b/>
          <w:color w:val="0000FF"/>
          <w:sz w:val="22"/>
          <w:szCs w:val="22"/>
        </w:rPr>
        <w:t>How we collect pupil information</w:t>
      </w:r>
    </w:p>
    <w:p w:rsidR="002B4FCD" w:rsidRDefault="002B4FCD">
      <w:pPr>
        <w:rPr>
          <w:rFonts w:ascii="Calibri" w:hAnsi="Calibri" w:cs="Calibri"/>
          <w:sz w:val="22"/>
          <w:szCs w:val="22"/>
        </w:rPr>
      </w:pPr>
      <w:r>
        <w:rPr>
          <w:rFonts w:ascii="Calibri" w:hAnsi="Calibri" w:cs="Calibri"/>
          <w:sz w:val="22"/>
          <w:szCs w:val="22"/>
        </w:rPr>
        <w:t xml:space="preserve">We obtain pupil information for the start of each academic year through our ‘new pupil’ registration forms. We also collect any changes to pupil information through update forms during the academic year as part of our data administration process to keep the information we hold as up-to-date as possible. We also collect information through secure file transfers which contain relevant information (e.g. name, date of birth, attendance details) about our new pupils from their previous schools. </w:t>
      </w:r>
    </w:p>
    <w:p w:rsidR="002B4FCD" w:rsidRDefault="002B4FCD">
      <w:pPr>
        <w:pStyle w:val="Heading2"/>
        <w:rPr>
          <w:rFonts w:ascii="Calibri" w:hAnsi="Calibri" w:cs="Calibri"/>
          <w:color w:val="0000FF"/>
          <w:sz w:val="22"/>
          <w:szCs w:val="22"/>
        </w:rPr>
      </w:pPr>
      <w:r>
        <w:rPr>
          <w:rFonts w:ascii="Calibri" w:hAnsi="Calibri" w:cs="Calibri"/>
          <w:color w:val="0000FF"/>
          <w:sz w:val="22"/>
          <w:szCs w:val="22"/>
        </w:rPr>
        <w:br/>
        <w:t>We collect and hold pupil information that includes:</w:t>
      </w:r>
    </w:p>
    <w:p w:rsidR="002B4FCD" w:rsidRDefault="002B4FCD">
      <w:pPr>
        <w:pStyle w:val="ListParagraph"/>
        <w:numPr>
          <w:ilvl w:val="0"/>
          <w:numId w:val="26"/>
        </w:numPr>
        <w:rPr>
          <w:rFonts w:ascii="Calibri" w:hAnsi="Calibri" w:cs="Calibri"/>
          <w:sz w:val="22"/>
          <w:szCs w:val="22"/>
        </w:rPr>
      </w:pPr>
      <w:r>
        <w:rPr>
          <w:rFonts w:ascii="Calibri" w:hAnsi="Calibri" w:cs="Calibri"/>
          <w:sz w:val="22"/>
          <w:szCs w:val="22"/>
        </w:rPr>
        <w:t>Personal information about the pupils that come to our school such as name, unique pupil number and address, date of birth</w:t>
      </w:r>
    </w:p>
    <w:p w:rsidR="002B4FCD" w:rsidRDefault="002B4FCD">
      <w:pPr>
        <w:pStyle w:val="ListParagraph"/>
        <w:numPr>
          <w:ilvl w:val="0"/>
          <w:numId w:val="26"/>
        </w:numPr>
        <w:rPr>
          <w:rFonts w:ascii="Calibri" w:hAnsi="Calibri" w:cs="Calibri"/>
          <w:sz w:val="22"/>
          <w:szCs w:val="22"/>
        </w:rPr>
      </w:pPr>
      <w:r>
        <w:rPr>
          <w:rFonts w:ascii="Calibri" w:hAnsi="Calibri" w:cs="Calibri"/>
          <w:sz w:val="22"/>
          <w:szCs w:val="22"/>
        </w:rPr>
        <w:t xml:space="preserve">Characteristics such as home language, meal arrangements and eligibility, special educational needs </w:t>
      </w:r>
    </w:p>
    <w:p w:rsidR="002B4FCD" w:rsidRDefault="002B4FCD">
      <w:pPr>
        <w:pStyle w:val="ListParagraph"/>
        <w:numPr>
          <w:ilvl w:val="0"/>
          <w:numId w:val="26"/>
        </w:numPr>
        <w:rPr>
          <w:rFonts w:ascii="Calibri" w:hAnsi="Calibri" w:cs="Calibri"/>
          <w:sz w:val="22"/>
          <w:szCs w:val="22"/>
        </w:rPr>
      </w:pPr>
      <w:r>
        <w:rPr>
          <w:rFonts w:ascii="Calibri" w:hAnsi="Calibri" w:cs="Calibri"/>
          <w:sz w:val="22"/>
          <w:szCs w:val="22"/>
        </w:rPr>
        <w:t xml:space="preserve">Information that is categorised as special data such as gender, ethnicity, religion and medical information </w:t>
      </w:r>
    </w:p>
    <w:p w:rsidR="002B4FCD" w:rsidRDefault="002B4FCD">
      <w:pPr>
        <w:pStyle w:val="ListParagraph"/>
        <w:numPr>
          <w:ilvl w:val="0"/>
          <w:numId w:val="26"/>
        </w:numPr>
        <w:rPr>
          <w:rFonts w:ascii="Calibri" w:hAnsi="Calibri" w:cs="Calibri"/>
          <w:sz w:val="22"/>
          <w:szCs w:val="22"/>
        </w:rPr>
      </w:pPr>
      <w:r>
        <w:rPr>
          <w:rFonts w:ascii="Calibri" w:hAnsi="Calibri" w:cs="Calibri"/>
          <w:sz w:val="22"/>
          <w:szCs w:val="22"/>
        </w:rPr>
        <w:t>Contact information such as parental and other contact names and telephone numbers for use in cases of emergency</w:t>
      </w:r>
    </w:p>
    <w:p w:rsidR="002B4FCD" w:rsidRDefault="002B4FCD">
      <w:pPr>
        <w:pStyle w:val="ListParagraph"/>
        <w:numPr>
          <w:ilvl w:val="0"/>
          <w:numId w:val="26"/>
        </w:numPr>
        <w:rPr>
          <w:rFonts w:ascii="Calibri" w:hAnsi="Calibri" w:cs="Calibri"/>
          <w:sz w:val="22"/>
          <w:szCs w:val="22"/>
        </w:rPr>
      </w:pPr>
      <w:r>
        <w:rPr>
          <w:rFonts w:ascii="Calibri" w:hAnsi="Calibri" w:cs="Calibri"/>
          <w:sz w:val="22"/>
          <w:szCs w:val="22"/>
        </w:rPr>
        <w:t>Safeguarding information such as court orders, professional involvement and contact with non-resident parents</w:t>
      </w:r>
    </w:p>
    <w:p w:rsidR="002B4FCD" w:rsidRDefault="002B4FCD">
      <w:pPr>
        <w:pStyle w:val="ListParagraph"/>
        <w:numPr>
          <w:ilvl w:val="0"/>
          <w:numId w:val="26"/>
        </w:numPr>
        <w:rPr>
          <w:rFonts w:ascii="Calibri" w:hAnsi="Calibri" w:cs="Calibri"/>
          <w:sz w:val="22"/>
          <w:szCs w:val="22"/>
        </w:rPr>
      </w:pPr>
      <w:r>
        <w:rPr>
          <w:rFonts w:ascii="Calibri" w:hAnsi="Calibri" w:cs="Calibri"/>
          <w:sz w:val="22"/>
          <w:szCs w:val="22"/>
        </w:rPr>
        <w:t>Medical information such as GP surgery details, allergies, medication and dietary requirements</w:t>
      </w:r>
    </w:p>
    <w:p w:rsidR="002B4FCD" w:rsidRDefault="002B4FCD">
      <w:pPr>
        <w:pStyle w:val="ListParagraph"/>
        <w:numPr>
          <w:ilvl w:val="0"/>
          <w:numId w:val="26"/>
        </w:numPr>
        <w:rPr>
          <w:rFonts w:ascii="Calibri" w:hAnsi="Calibri" w:cs="Calibri"/>
          <w:sz w:val="22"/>
          <w:szCs w:val="22"/>
        </w:rPr>
      </w:pPr>
      <w:r>
        <w:rPr>
          <w:rFonts w:ascii="Calibri" w:hAnsi="Calibri" w:cs="Calibri"/>
          <w:sz w:val="22"/>
          <w:szCs w:val="22"/>
        </w:rPr>
        <w:t xml:space="preserve">Sibling information </w:t>
      </w:r>
    </w:p>
    <w:p w:rsidR="002B4FCD" w:rsidRDefault="002B4FCD">
      <w:pPr>
        <w:pStyle w:val="ListParagraph"/>
        <w:numPr>
          <w:ilvl w:val="0"/>
          <w:numId w:val="26"/>
        </w:numPr>
        <w:rPr>
          <w:rFonts w:ascii="Calibri" w:hAnsi="Calibri" w:cs="Calibri"/>
          <w:sz w:val="22"/>
          <w:szCs w:val="22"/>
        </w:rPr>
      </w:pPr>
      <w:r>
        <w:rPr>
          <w:rFonts w:ascii="Calibri" w:hAnsi="Calibri" w:cs="Calibri"/>
          <w:sz w:val="22"/>
          <w:szCs w:val="22"/>
        </w:rPr>
        <w:t>History of previous schools or nurseries attended</w:t>
      </w:r>
    </w:p>
    <w:p w:rsidR="002B4FCD" w:rsidRDefault="002B4FCD">
      <w:pPr>
        <w:pStyle w:val="ListParagraph"/>
        <w:numPr>
          <w:ilvl w:val="0"/>
          <w:numId w:val="0"/>
        </w:numPr>
        <w:ind w:left="720" w:hanging="360"/>
        <w:rPr>
          <w:rFonts w:ascii="Calibri" w:hAnsi="Calibri" w:cs="Calibri"/>
          <w:sz w:val="22"/>
          <w:szCs w:val="22"/>
        </w:rPr>
      </w:pPr>
    </w:p>
    <w:p w:rsidR="002B4FCD" w:rsidRDefault="002B4FCD">
      <w:pPr>
        <w:pStyle w:val="ListParagraph"/>
        <w:numPr>
          <w:ilvl w:val="0"/>
          <w:numId w:val="0"/>
        </w:numPr>
        <w:ind w:left="360"/>
        <w:rPr>
          <w:rFonts w:ascii="Calibri" w:hAnsi="Calibri" w:cs="Calibri"/>
          <w:sz w:val="22"/>
          <w:szCs w:val="22"/>
        </w:rPr>
      </w:pPr>
      <w:r>
        <w:rPr>
          <w:rFonts w:ascii="Calibri" w:hAnsi="Calibri" w:cs="Calibri"/>
          <w:sz w:val="22"/>
          <w:szCs w:val="22"/>
        </w:rPr>
        <w:lastRenderedPageBreak/>
        <w:t>In addition to the information we collect from parents/carers, we also record and hold the following information:</w:t>
      </w:r>
    </w:p>
    <w:p w:rsidR="002B4FCD" w:rsidRDefault="002B4FCD">
      <w:pPr>
        <w:pStyle w:val="ListParagraph"/>
        <w:numPr>
          <w:ilvl w:val="0"/>
          <w:numId w:val="26"/>
        </w:numPr>
        <w:rPr>
          <w:rFonts w:ascii="Calibri" w:hAnsi="Calibri" w:cs="Calibri"/>
          <w:sz w:val="22"/>
          <w:szCs w:val="22"/>
        </w:rPr>
      </w:pPr>
      <w:r>
        <w:rPr>
          <w:rFonts w:ascii="Calibri" w:hAnsi="Calibri" w:cs="Calibri"/>
          <w:sz w:val="22"/>
          <w:szCs w:val="22"/>
        </w:rPr>
        <w:t>Attendance information such as sessions attended, number of absences and absence reasons</w:t>
      </w:r>
    </w:p>
    <w:p w:rsidR="002B4FCD" w:rsidRDefault="002B4FCD">
      <w:pPr>
        <w:pStyle w:val="ListParagraph"/>
        <w:numPr>
          <w:ilvl w:val="0"/>
          <w:numId w:val="26"/>
        </w:numPr>
        <w:rPr>
          <w:rFonts w:ascii="Calibri" w:hAnsi="Calibri" w:cs="Calibri"/>
          <w:sz w:val="22"/>
          <w:szCs w:val="22"/>
        </w:rPr>
      </w:pPr>
      <w:r>
        <w:rPr>
          <w:rFonts w:ascii="Calibri" w:hAnsi="Calibri" w:cs="Calibri"/>
          <w:sz w:val="22"/>
          <w:szCs w:val="22"/>
        </w:rPr>
        <w:t>Assessment information recorded at various assessment capture points during the academic year as well as end of year attainment information such as Phonics outcomes and Key Stage 1 results</w:t>
      </w:r>
    </w:p>
    <w:p w:rsidR="002B4FCD" w:rsidRDefault="002B4FCD">
      <w:pPr>
        <w:pStyle w:val="ListParagraph"/>
        <w:numPr>
          <w:ilvl w:val="0"/>
          <w:numId w:val="26"/>
        </w:numPr>
        <w:rPr>
          <w:rFonts w:ascii="Calibri" w:hAnsi="Calibri" w:cs="Calibri"/>
          <w:sz w:val="22"/>
          <w:szCs w:val="22"/>
        </w:rPr>
      </w:pPr>
      <w:r>
        <w:rPr>
          <w:rFonts w:ascii="Calibri" w:hAnsi="Calibri" w:cs="Calibri"/>
          <w:sz w:val="22"/>
          <w:szCs w:val="22"/>
        </w:rPr>
        <w:t>Behaviour information and where relevant, lunch time, fixed and permanent exclusions and any relevant alternative provision</w:t>
      </w:r>
    </w:p>
    <w:p w:rsidR="002B4FCD" w:rsidRDefault="002B4FCD">
      <w:pPr>
        <w:pStyle w:val="Heading2"/>
        <w:rPr>
          <w:rFonts w:ascii="Calibri" w:hAnsi="Calibri" w:cs="Calibri"/>
          <w:color w:val="0000FF"/>
          <w:sz w:val="22"/>
          <w:szCs w:val="22"/>
        </w:rPr>
      </w:pPr>
      <w:r>
        <w:rPr>
          <w:rFonts w:ascii="Calibri" w:hAnsi="Calibri" w:cs="Calibri"/>
          <w:color w:val="0000FF"/>
          <w:sz w:val="22"/>
          <w:szCs w:val="22"/>
        </w:rPr>
        <w:t>Why we collect and use this information</w:t>
      </w:r>
    </w:p>
    <w:p w:rsidR="002B4FCD" w:rsidRDefault="002B4FCD">
      <w:pPr>
        <w:widowControl w:val="0"/>
        <w:suppressAutoHyphens/>
        <w:overflowPunct w:val="0"/>
        <w:autoSpaceDE w:val="0"/>
        <w:autoSpaceDN w:val="0"/>
        <w:spacing w:after="0" w:line="240" w:lineRule="auto"/>
        <w:textAlignment w:val="baseline"/>
        <w:rPr>
          <w:rFonts w:ascii="Calibri" w:hAnsi="Calibri" w:cs="Calibri"/>
          <w:sz w:val="22"/>
          <w:szCs w:val="22"/>
        </w:rPr>
      </w:pPr>
      <w:r>
        <w:rPr>
          <w:rFonts w:ascii="Calibri" w:hAnsi="Calibri" w:cs="Calibri"/>
          <w:sz w:val="22"/>
          <w:szCs w:val="22"/>
        </w:rPr>
        <w:t>We use the pupil data to:</w:t>
      </w:r>
    </w:p>
    <w:p w:rsidR="002B4FCD" w:rsidRDefault="002B4FCD">
      <w:pPr>
        <w:widowControl w:val="0"/>
        <w:suppressAutoHyphens/>
        <w:overflowPunct w:val="0"/>
        <w:autoSpaceDE w:val="0"/>
        <w:autoSpaceDN w:val="0"/>
        <w:spacing w:after="0" w:line="240" w:lineRule="auto"/>
        <w:textAlignment w:val="baseline"/>
        <w:rPr>
          <w:rFonts w:ascii="Calibri" w:hAnsi="Calibri" w:cs="Calibri"/>
          <w:sz w:val="22"/>
          <w:szCs w:val="22"/>
        </w:rPr>
      </w:pPr>
    </w:p>
    <w:p w:rsidR="002B4FCD" w:rsidRDefault="002B4FCD">
      <w:pPr>
        <w:pStyle w:val="ListParagraph"/>
        <w:rPr>
          <w:rFonts w:ascii="Calibri" w:hAnsi="Calibri" w:cs="Calibri"/>
          <w:sz w:val="22"/>
          <w:szCs w:val="22"/>
        </w:rPr>
      </w:pPr>
      <w:r>
        <w:rPr>
          <w:rFonts w:ascii="Calibri" w:hAnsi="Calibri" w:cs="Calibri"/>
          <w:sz w:val="22"/>
          <w:szCs w:val="22"/>
        </w:rPr>
        <w:t>support pupil learning</w:t>
      </w:r>
    </w:p>
    <w:p w:rsidR="002B4FCD" w:rsidRDefault="002B4FCD">
      <w:pPr>
        <w:pStyle w:val="ListParagraph"/>
        <w:rPr>
          <w:rFonts w:ascii="Calibri" w:hAnsi="Calibri" w:cs="Calibri"/>
          <w:sz w:val="22"/>
          <w:szCs w:val="22"/>
        </w:rPr>
      </w:pPr>
      <w:r>
        <w:rPr>
          <w:rFonts w:ascii="Calibri" w:hAnsi="Calibri" w:cs="Calibri"/>
          <w:sz w:val="22"/>
          <w:szCs w:val="22"/>
        </w:rPr>
        <w:t>safeguard pupils in our care</w:t>
      </w:r>
    </w:p>
    <w:p w:rsidR="002B4FCD" w:rsidRDefault="002B4FCD">
      <w:pPr>
        <w:pStyle w:val="ListParagraph"/>
        <w:rPr>
          <w:rFonts w:ascii="Calibri" w:hAnsi="Calibri" w:cs="Calibri"/>
          <w:sz w:val="22"/>
          <w:szCs w:val="22"/>
        </w:rPr>
      </w:pPr>
      <w:r>
        <w:rPr>
          <w:rFonts w:ascii="Calibri" w:hAnsi="Calibri" w:cs="Calibri"/>
          <w:sz w:val="22"/>
          <w:szCs w:val="22"/>
        </w:rPr>
        <w:t xml:space="preserve">record attendance </w:t>
      </w:r>
    </w:p>
    <w:p w:rsidR="002B4FCD" w:rsidRDefault="002B4FCD">
      <w:pPr>
        <w:pStyle w:val="ListParagraph"/>
        <w:rPr>
          <w:rFonts w:ascii="Calibri" w:hAnsi="Calibri" w:cs="Calibri"/>
          <w:sz w:val="22"/>
          <w:szCs w:val="22"/>
        </w:rPr>
      </w:pPr>
      <w:r>
        <w:rPr>
          <w:rFonts w:ascii="Calibri" w:hAnsi="Calibri" w:cs="Calibri"/>
          <w:sz w:val="22"/>
          <w:szCs w:val="22"/>
        </w:rPr>
        <w:t>monitor and report on pupil attainment and progress</w:t>
      </w:r>
    </w:p>
    <w:p w:rsidR="002B4FCD" w:rsidRDefault="002B4FCD">
      <w:pPr>
        <w:pStyle w:val="ListParagraph"/>
        <w:rPr>
          <w:rFonts w:ascii="Calibri" w:hAnsi="Calibri" w:cs="Calibri"/>
          <w:sz w:val="22"/>
          <w:szCs w:val="22"/>
        </w:rPr>
      </w:pPr>
      <w:r>
        <w:rPr>
          <w:rFonts w:ascii="Calibri" w:hAnsi="Calibri" w:cs="Calibri"/>
          <w:sz w:val="22"/>
          <w:szCs w:val="22"/>
        </w:rPr>
        <w:t>keep children safe whilst in our care</w:t>
      </w:r>
    </w:p>
    <w:p w:rsidR="002B4FCD" w:rsidRDefault="002B4FCD">
      <w:pPr>
        <w:pStyle w:val="ListParagraph"/>
        <w:rPr>
          <w:rFonts w:ascii="Calibri" w:hAnsi="Calibri" w:cs="Calibri"/>
          <w:sz w:val="22"/>
          <w:szCs w:val="22"/>
        </w:rPr>
      </w:pPr>
      <w:r>
        <w:rPr>
          <w:rFonts w:ascii="Calibri" w:hAnsi="Calibri" w:cs="Calibri"/>
          <w:sz w:val="22"/>
          <w:szCs w:val="22"/>
        </w:rPr>
        <w:t>provide appropriate pastoral care</w:t>
      </w:r>
    </w:p>
    <w:p w:rsidR="002B4FCD" w:rsidRDefault="002B4FCD">
      <w:pPr>
        <w:pStyle w:val="ListParagraph"/>
        <w:rPr>
          <w:rFonts w:ascii="Calibri" w:hAnsi="Calibri" w:cs="Calibri"/>
          <w:sz w:val="22"/>
          <w:szCs w:val="22"/>
        </w:rPr>
      </w:pPr>
      <w:r>
        <w:rPr>
          <w:rFonts w:ascii="Calibri" w:hAnsi="Calibri" w:cs="Calibri"/>
          <w:sz w:val="22"/>
          <w:szCs w:val="22"/>
        </w:rPr>
        <w:t>assess the quality of our services</w:t>
      </w:r>
    </w:p>
    <w:p w:rsidR="002B4FCD" w:rsidRDefault="002B4FCD">
      <w:pPr>
        <w:pStyle w:val="ListParagraph"/>
        <w:rPr>
          <w:rFonts w:ascii="Calibri" w:hAnsi="Calibri" w:cs="Calibri"/>
          <w:sz w:val="22"/>
          <w:szCs w:val="22"/>
        </w:rPr>
      </w:pPr>
      <w:r>
        <w:rPr>
          <w:rFonts w:ascii="Calibri" w:hAnsi="Calibri" w:cs="Calibri"/>
          <w:sz w:val="22"/>
          <w:szCs w:val="22"/>
        </w:rPr>
        <w:t>comply with the law regarding data returns and sharing</w:t>
      </w:r>
    </w:p>
    <w:p w:rsidR="002B4FCD" w:rsidRDefault="002B4FCD">
      <w:pPr>
        <w:pStyle w:val="ListParagraph"/>
        <w:rPr>
          <w:rFonts w:ascii="Calibri" w:hAnsi="Calibri" w:cs="Calibri"/>
          <w:sz w:val="22"/>
          <w:szCs w:val="22"/>
        </w:rPr>
      </w:pPr>
      <w:r>
        <w:rPr>
          <w:rFonts w:ascii="Calibri" w:hAnsi="Calibri" w:cs="Calibri"/>
          <w:sz w:val="22"/>
          <w:szCs w:val="22"/>
        </w:rPr>
        <w:t>provide any additional support</w:t>
      </w:r>
    </w:p>
    <w:p w:rsidR="002B4FCD" w:rsidRDefault="002B4FCD">
      <w:pPr>
        <w:pStyle w:val="ListParagraph"/>
        <w:numPr>
          <w:ilvl w:val="0"/>
          <w:numId w:val="0"/>
        </w:numPr>
        <w:ind w:left="720" w:hanging="360"/>
        <w:rPr>
          <w:rFonts w:ascii="Calibri" w:hAnsi="Calibri" w:cs="Calibri"/>
          <w:sz w:val="22"/>
          <w:szCs w:val="22"/>
        </w:rPr>
      </w:pPr>
    </w:p>
    <w:p w:rsidR="002B4FCD" w:rsidRDefault="002B4FCD">
      <w:pPr>
        <w:pStyle w:val="ListParagraph"/>
        <w:numPr>
          <w:ilvl w:val="0"/>
          <w:numId w:val="0"/>
        </w:numPr>
        <w:ind w:left="360" w:hanging="360"/>
        <w:rPr>
          <w:rFonts w:ascii="Calibri" w:hAnsi="Calibri" w:cs="Calibri"/>
          <w:sz w:val="22"/>
          <w:szCs w:val="22"/>
        </w:rPr>
      </w:pPr>
      <w:r>
        <w:rPr>
          <w:rFonts w:ascii="Calibri" w:hAnsi="Calibri" w:cs="Calibri"/>
          <w:sz w:val="22"/>
          <w:szCs w:val="22"/>
        </w:rPr>
        <w:t>We use parent/carer contact information to:</w:t>
      </w:r>
    </w:p>
    <w:p w:rsidR="002B4FCD" w:rsidRDefault="002B4FCD">
      <w:pPr>
        <w:pStyle w:val="ListParagraph"/>
        <w:rPr>
          <w:rFonts w:ascii="Calibri" w:hAnsi="Calibri" w:cs="Calibri"/>
          <w:sz w:val="22"/>
          <w:szCs w:val="22"/>
        </w:rPr>
      </w:pPr>
      <w:r>
        <w:rPr>
          <w:rFonts w:ascii="Calibri" w:hAnsi="Calibri" w:cs="Calibri"/>
          <w:sz w:val="22"/>
          <w:szCs w:val="22"/>
        </w:rPr>
        <w:t>email parent/carers for purpose of notification of school events, share pupil school work and various reports relating to the pupil’s life at the school</w:t>
      </w:r>
    </w:p>
    <w:p w:rsidR="002B4FCD" w:rsidRDefault="002B4FCD">
      <w:pPr>
        <w:pStyle w:val="ListParagraph"/>
        <w:rPr>
          <w:rFonts w:ascii="Calibri" w:hAnsi="Calibri" w:cs="Calibri"/>
          <w:sz w:val="22"/>
          <w:szCs w:val="22"/>
        </w:rPr>
      </w:pPr>
      <w:r>
        <w:rPr>
          <w:rFonts w:ascii="Calibri" w:hAnsi="Calibri" w:cs="Calibri"/>
          <w:sz w:val="22"/>
          <w:szCs w:val="22"/>
        </w:rPr>
        <w:t>telephone parents/carers in cases of emergency or other matters relating to the safety of the child</w:t>
      </w:r>
    </w:p>
    <w:p w:rsidR="002B4FCD" w:rsidRDefault="002B4FCD">
      <w:pPr>
        <w:pStyle w:val="ListParagraph"/>
        <w:numPr>
          <w:ilvl w:val="0"/>
          <w:numId w:val="0"/>
        </w:numPr>
        <w:rPr>
          <w:rFonts w:ascii="Calibri" w:hAnsi="Calibri" w:cs="Calibri"/>
          <w:sz w:val="22"/>
          <w:szCs w:val="22"/>
        </w:rPr>
      </w:pPr>
    </w:p>
    <w:p w:rsidR="002B4FCD" w:rsidRDefault="002B4FCD">
      <w:pPr>
        <w:pStyle w:val="Heading2"/>
        <w:rPr>
          <w:rFonts w:ascii="Calibri" w:hAnsi="Calibri" w:cs="Calibri"/>
          <w:color w:val="0000FF"/>
          <w:sz w:val="22"/>
          <w:szCs w:val="22"/>
        </w:rPr>
      </w:pPr>
      <w:r>
        <w:rPr>
          <w:rFonts w:ascii="Calibri" w:hAnsi="Calibri" w:cs="Calibri"/>
          <w:color w:val="0000FF"/>
          <w:sz w:val="22"/>
          <w:szCs w:val="22"/>
        </w:rPr>
        <w:t>The lawful basis on which we hold and use this information</w:t>
      </w:r>
    </w:p>
    <w:p w:rsidR="002B4FCD" w:rsidRDefault="002B4FCD">
      <w:pPr>
        <w:pStyle w:val="Heading2"/>
        <w:rPr>
          <w:rFonts w:ascii="Calibri" w:hAnsi="Calibri" w:cs="Calibri"/>
          <w:b w:val="0"/>
          <w:color w:val="auto"/>
          <w:sz w:val="22"/>
          <w:szCs w:val="22"/>
        </w:rPr>
      </w:pPr>
      <w:r>
        <w:rPr>
          <w:rFonts w:ascii="Calibri" w:hAnsi="Calibri" w:cs="Calibri"/>
          <w:b w:val="0"/>
          <w:color w:val="auto"/>
          <w:sz w:val="22"/>
          <w:szCs w:val="22"/>
        </w:rPr>
        <w:t xml:space="preserve">We collect and use pupil information under the legal basis of </w:t>
      </w:r>
      <w:r>
        <w:rPr>
          <w:rFonts w:ascii="Calibri" w:hAnsi="Calibri" w:cs="Calibri"/>
          <w:color w:val="auto"/>
          <w:sz w:val="22"/>
          <w:szCs w:val="22"/>
        </w:rPr>
        <w:t>public interest</w:t>
      </w:r>
      <w:r>
        <w:rPr>
          <w:rFonts w:ascii="Calibri" w:hAnsi="Calibri" w:cs="Calibri"/>
          <w:b w:val="0"/>
          <w:color w:val="auto"/>
          <w:sz w:val="22"/>
          <w:szCs w:val="22"/>
        </w:rPr>
        <w:t xml:space="preserve"> as an educational setting/school with the delegated task of educating and safeguarding the children in our care and under a </w:t>
      </w:r>
      <w:r>
        <w:rPr>
          <w:rFonts w:ascii="Calibri" w:hAnsi="Calibri" w:cs="Calibri"/>
          <w:color w:val="auto"/>
          <w:sz w:val="22"/>
          <w:szCs w:val="22"/>
        </w:rPr>
        <w:t>legal obligation</w:t>
      </w:r>
      <w:r>
        <w:rPr>
          <w:rFonts w:ascii="Calibri" w:hAnsi="Calibri" w:cs="Calibri"/>
          <w:b w:val="0"/>
          <w:color w:val="auto"/>
          <w:sz w:val="22"/>
          <w:szCs w:val="22"/>
        </w:rPr>
        <w:t xml:space="preserve"> which necessitates our school making statutory data returns to the Department for Education (DfE) and </w:t>
      </w:r>
      <w:proofErr w:type="gramStart"/>
      <w:r>
        <w:rPr>
          <w:rFonts w:ascii="Calibri" w:hAnsi="Calibri" w:cs="Calibri"/>
          <w:b w:val="0"/>
          <w:color w:val="auto"/>
          <w:sz w:val="22"/>
          <w:szCs w:val="22"/>
        </w:rPr>
        <w:t>the our</w:t>
      </w:r>
      <w:proofErr w:type="gramEnd"/>
      <w:r>
        <w:rPr>
          <w:rFonts w:ascii="Calibri" w:hAnsi="Calibri" w:cs="Calibri"/>
          <w:b w:val="0"/>
          <w:color w:val="auto"/>
          <w:sz w:val="22"/>
          <w:szCs w:val="22"/>
        </w:rPr>
        <w:t xml:space="preserve"> Local Authority </w:t>
      </w:r>
      <w:r>
        <w:rPr>
          <w:rFonts w:ascii="Calibri" w:hAnsi="Calibri" w:cs="Calibri"/>
          <w:b w:val="0"/>
          <w:i/>
          <w:color w:val="auto"/>
          <w:sz w:val="22"/>
          <w:szCs w:val="22"/>
        </w:rPr>
        <w:t>[as described in Article 6, GDPR)</w:t>
      </w:r>
      <w:r>
        <w:rPr>
          <w:rFonts w:ascii="Calibri" w:hAnsi="Calibri" w:cs="Calibri"/>
          <w:b w:val="0"/>
          <w:color w:val="auto"/>
          <w:sz w:val="22"/>
          <w:szCs w:val="22"/>
        </w:rPr>
        <w:t xml:space="preserve">. </w:t>
      </w:r>
    </w:p>
    <w:p w:rsidR="009C317D" w:rsidRDefault="002B4FCD" w:rsidP="009C317D">
      <w:pPr>
        <w:rPr>
          <w:rFonts w:ascii="Calibri" w:hAnsi="Calibri" w:cs="Calibri"/>
          <w:sz w:val="22"/>
          <w:szCs w:val="22"/>
        </w:rPr>
      </w:pPr>
      <w:r>
        <w:rPr>
          <w:rFonts w:ascii="Calibri" w:hAnsi="Calibri" w:cs="Calibri"/>
          <w:sz w:val="22"/>
          <w:szCs w:val="22"/>
        </w:rPr>
        <w:t>Our school is obliged to make statutory pupil census returns and hold attendance information under the following legislation:</w:t>
      </w:r>
      <w:r>
        <w:rPr>
          <w:rFonts w:ascii="Calibri" w:hAnsi="Calibri" w:cs="Calibri"/>
          <w:sz w:val="22"/>
          <w:szCs w:val="22"/>
        </w:rPr>
        <w:br/>
        <w:t>Education Act 1996 – Section 434 (1),(3), (4) &amp; (6) and Section 458 (4) &amp; (5)</w:t>
      </w:r>
      <w:r>
        <w:rPr>
          <w:rFonts w:ascii="Calibri" w:hAnsi="Calibri" w:cs="Calibri"/>
          <w:sz w:val="22"/>
          <w:szCs w:val="22"/>
        </w:rPr>
        <w:br/>
        <w:t>Education (Pupil Registration) (England) (Amendment) Regulations 2013</w:t>
      </w:r>
      <w:r>
        <w:rPr>
          <w:rFonts w:ascii="Calibri" w:hAnsi="Calibri" w:cs="Calibri"/>
          <w:sz w:val="22"/>
          <w:szCs w:val="22"/>
        </w:rPr>
        <w:br/>
        <w:t>Department of Education Advice on Attendance (Nov 2016)</w:t>
      </w:r>
    </w:p>
    <w:p w:rsidR="002B4FCD" w:rsidRPr="009C317D" w:rsidRDefault="009C317D" w:rsidP="009C317D">
      <w:pPr>
        <w:rPr>
          <w:rFonts w:ascii="Calibri" w:hAnsi="Calibri" w:cs="Calibri"/>
          <w:sz w:val="22"/>
          <w:szCs w:val="22"/>
        </w:rPr>
      </w:pPr>
      <w:r>
        <w:rPr>
          <w:rFonts w:ascii="Calibri" w:hAnsi="Calibri" w:cs="Calibri"/>
          <w:sz w:val="22"/>
          <w:szCs w:val="22"/>
        </w:rPr>
        <w:t>The</w:t>
      </w:r>
      <w:r w:rsidR="002B4FCD">
        <w:rPr>
          <w:rFonts w:ascii="Calibri" w:hAnsi="Calibri" w:cs="Calibri"/>
          <w:sz w:val="22"/>
          <w:szCs w:val="22"/>
        </w:rPr>
        <w:t xml:space="preserve"> special categories of data have been collected through explicit consent from the data subject in support of the specific purposes for which the data is being used in the education and safeguarding of pupils in our care </w:t>
      </w:r>
      <w:r w:rsidR="002B4FCD">
        <w:rPr>
          <w:rFonts w:ascii="Calibri" w:hAnsi="Calibri" w:cs="Calibri"/>
          <w:i/>
          <w:sz w:val="22"/>
          <w:szCs w:val="22"/>
        </w:rPr>
        <w:t>[Article 9, GDPR].</w:t>
      </w:r>
    </w:p>
    <w:p w:rsidR="002B4FCD" w:rsidRDefault="002B4FCD">
      <w:pPr>
        <w:rPr>
          <w:rFonts w:ascii="Calibri" w:hAnsi="Calibri" w:cs="Calibri"/>
          <w:sz w:val="22"/>
          <w:szCs w:val="22"/>
        </w:rPr>
      </w:pPr>
      <w:r>
        <w:rPr>
          <w:rFonts w:ascii="Calibri" w:hAnsi="Calibri" w:cs="Calibri"/>
          <w:sz w:val="22"/>
          <w:szCs w:val="22"/>
        </w:rPr>
        <w:t xml:space="preserve">To find out more about the data collection requirements placed on us by the Department for Education (for example; via the school census) go to </w:t>
      </w:r>
      <w:hyperlink r:id="rId8" w:history="1">
        <w:r>
          <w:rPr>
            <w:rStyle w:val="Hyperlink"/>
            <w:rFonts w:ascii="Calibri" w:hAnsi="Calibri" w:cs="Calibri"/>
            <w:sz w:val="22"/>
            <w:szCs w:val="22"/>
          </w:rPr>
          <w:t>https://www.gov.uk/education/data-collection-and-censuses-for-schools</w:t>
        </w:r>
      </w:hyperlink>
      <w:r>
        <w:rPr>
          <w:rFonts w:ascii="Calibri" w:hAnsi="Calibri" w:cs="Calibri"/>
          <w:sz w:val="22"/>
          <w:szCs w:val="22"/>
        </w:rPr>
        <w:t>.</w:t>
      </w:r>
    </w:p>
    <w:p w:rsidR="002B4FCD" w:rsidRDefault="002B4FCD">
      <w:pPr>
        <w:rPr>
          <w:rFonts w:cs="Arial"/>
          <w:color w:val="0000FF"/>
        </w:rPr>
      </w:pPr>
      <w:r>
        <w:rPr>
          <w:rFonts w:ascii="Calibri" w:hAnsi="Calibri" w:cs="Calibri"/>
          <w:sz w:val="22"/>
          <w:szCs w:val="22"/>
        </w:rPr>
        <w:lastRenderedPageBreak/>
        <w:t>Whilst the majority of pupil information you provide to us is mandatory (for reasons described above), there may be some information which we ask you for which is not mandatory but provided on a voluntary basis</w:t>
      </w:r>
      <w:r>
        <w:rPr>
          <w:rFonts w:cs="Arial"/>
          <w:color w:val="0000FF"/>
        </w:rPr>
        <w:t>.</w:t>
      </w:r>
    </w:p>
    <w:p w:rsidR="002B4FCD" w:rsidRDefault="002B4FCD">
      <w:pPr>
        <w:rPr>
          <w:rFonts w:ascii="Calibri" w:hAnsi="Calibri" w:cs="Calibri"/>
          <w:sz w:val="22"/>
          <w:szCs w:val="22"/>
        </w:rPr>
      </w:pPr>
      <w:r>
        <w:rPr>
          <w:rFonts w:ascii="Calibri" w:hAnsi="Calibri" w:cs="Calibri"/>
          <w:sz w:val="22"/>
          <w:szCs w:val="22"/>
        </w:rPr>
        <w:t xml:space="preserve">In some cases, we will ask you for information on the legal basis of </w:t>
      </w:r>
      <w:r>
        <w:rPr>
          <w:rFonts w:ascii="Calibri" w:hAnsi="Calibri" w:cs="Calibri"/>
          <w:b/>
          <w:sz w:val="22"/>
          <w:szCs w:val="22"/>
        </w:rPr>
        <w:t>legitimate interest</w:t>
      </w:r>
      <w:r>
        <w:rPr>
          <w:rFonts w:ascii="Calibri" w:hAnsi="Calibri" w:cs="Calibri"/>
          <w:sz w:val="22"/>
          <w:szCs w:val="22"/>
        </w:rPr>
        <w:t xml:space="preserve"> where the information is required to support an educational or safeguarding function (e.g. a parent/carer email address or mobile contact number so that we can contact the parent/carer in an emergency or reasons involving the safety of the child).</w:t>
      </w:r>
      <w:r>
        <w:rPr>
          <w:rFonts w:ascii="Calibri" w:hAnsi="Calibri" w:cs="Calibri"/>
          <w:sz w:val="22"/>
          <w:szCs w:val="22"/>
        </w:rPr>
        <w:br/>
      </w:r>
      <w:r>
        <w:rPr>
          <w:rFonts w:ascii="Calibri" w:hAnsi="Calibri" w:cs="Calibri"/>
          <w:sz w:val="22"/>
          <w:szCs w:val="22"/>
        </w:rPr>
        <w:br/>
        <w:t xml:space="preserve">The data we collect relating to medical health information is necessary to protect the </w:t>
      </w:r>
      <w:r>
        <w:rPr>
          <w:rFonts w:ascii="Calibri" w:hAnsi="Calibri" w:cs="Calibri"/>
          <w:b/>
          <w:sz w:val="22"/>
          <w:szCs w:val="22"/>
        </w:rPr>
        <w:t>vital interests</w:t>
      </w:r>
      <w:r>
        <w:rPr>
          <w:rFonts w:ascii="Calibri" w:hAnsi="Calibri" w:cs="Calibri"/>
          <w:sz w:val="22"/>
          <w:szCs w:val="22"/>
        </w:rPr>
        <w:t xml:space="preserve"> of the child so that we can ensure a child’s medical needs are properly addressed and catered for.</w:t>
      </w:r>
      <w:r>
        <w:rPr>
          <w:rFonts w:ascii="Calibri" w:hAnsi="Calibri" w:cs="Calibri"/>
          <w:sz w:val="22"/>
          <w:szCs w:val="22"/>
        </w:rPr>
        <w:br/>
      </w:r>
      <w:r>
        <w:rPr>
          <w:rFonts w:ascii="Calibri" w:hAnsi="Calibri" w:cs="Calibri"/>
          <w:sz w:val="22"/>
          <w:szCs w:val="22"/>
        </w:rPr>
        <w:br/>
        <w:t>As a Parent/carer, you cannot decline a data collection but you have right to decline providing information for self-declared data items by selecting the ‘Refused’ option  e.g. ethnicity.</w:t>
      </w:r>
    </w:p>
    <w:p w:rsidR="002B4FCD" w:rsidRDefault="002B4FCD">
      <w:pPr>
        <w:rPr>
          <w:rFonts w:ascii="Calibri" w:hAnsi="Calibri" w:cs="Calibri"/>
          <w:sz w:val="22"/>
          <w:szCs w:val="22"/>
        </w:rPr>
      </w:pPr>
      <w:r>
        <w:rPr>
          <w:rFonts w:ascii="Calibri" w:hAnsi="Calibri" w:cs="Calibri"/>
          <w:sz w:val="22"/>
          <w:szCs w:val="22"/>
        </w:rPr>
        <w:t xml:space="preserve">There are certain personal data items (e.g. photographs) which we collect on the legal basis of legitimate interest. We will ask you for your explicit consent about how these data items can be used if the purpose extends beyond holding the data within our main management information system (e.g. photograph on our school’s website).  As a parent/carer you can change your decision to grant or withdraw consent at any time. </w:t>
      </w:r>
      <w:r>
        <w:rPr>
          <w:rFonts w:ascii="Calibri" w:hAnsi="Calibri" w:cs="Calibri"/>
          <w:sz w:val="22"/>
          <w:szCs w:val="22"/>
        </w:rPr>
        <w:br/>
      </w:r>
      <w:r>
        <w:rPr>
          <w:rFonts w:ascii="Calibri" w:hAnsi="Calibri" w:cs="Calibri"/>
          <w:sz w:val="22"/>
          <w:szCs w:val="22"/>
        </w:rPr>
        <w:br/>
        <w:t xml:space="preserve">If at any point in the future, we seek to use any previously collected information for another purpose or use the information in new software, we will ask for your explicit consent to do so. </w:t>
      </w:r>
    </w:p>
    <w:p w:rsidR="002B4FCD" w:rsidRDefault="002B4FCD">
      <w:pPr>
        <w:pStyle w:val="Heading2"/>
        <w:rPr>
          <w:rFonts w:ascii="Calibri" w:hAnsi="Calibri" w:cs="Calibri"/>
          <w:color w:val="0000FF"/>
          <w:sz w:val="22"/>
          <w:szCs w:val="22"/>
        </w:rPr>
      </w:pPr>
      <w:r>
        <w:rPr>
          <w:rFonts w:ascii="Calibri" w:hAnsi="Calibri" w:cs="Calibri"/>
          <w:color w:val="0000FF"/>
          <w:sz w:val="22"/>
          <w:szCs w:val="22"/>
        </w:rPr>
        <w:t>Who we share pupil information with</w:t>
      </w:r>
    </w:p>
    <w:p w:rsidR="002B4FCD" w:rsidRDefault="002B4FCD">
      <w:pPr>
        <w:widowControl w:val="0"/>
        <w:suppressAutoHyphens/>
        <w:overflowPunct w:val="0"/>
        <w:autoSpaceDE w:val="0"/>
        <w:autoSpaceDN w:val="0"/>
        <w:spacing w:after="0" w:line="240" w:lineRule="auto"/>
        <w:textAlignment w:val="baseline"/>
        <w:rPr>
          <w:rFonts w:ascii="Calibri" w:hAnsi="Calibri" w:cs="Calibri"/>
          <w:sz w:val="22"/>
          <w:szCs w:val="22"/>
          <w:highlight w:val="yellow"/>
        </w:rPr>
      </w:pPr>
      <w:r>
        <w:rPr>
          <w:rFonts w:ascii="Calibri" w:hAnsi="Calibri" w:cs="Calibri"/>
          <w:sz w:val="22"/>
          <w:szCs w:val="22"/>
        </w:rPr>
        <w:t>We routinely share pupil information with:</w:t>
      </w:r>
    </w:p>
    <w:p w:rsidR="002B4FCD" w:rsidRDefault="002B4FCD">
      <w:pPr>
        <w:widowControl w:val="0"/>
        <w:suppressAutoHyphens/>
        <w:overflowPunct w:val="0"/>
        <w:autoSpaceDE w:val="0"/>
        <w:autoSpaceDN w:val="0"/>
        <w:spacing w:after="0" w:line="240" w:lineRule="auto"/>
        <w:textAlignment w:val="baseline"/>
        <w:rPr>
          <w:rFonts w:ascii="Calibri" w:hAnsi="Calibri" w:cs="Calibri"/>
          <w:sz w:val="22"/>
          <w:szCs w:val="22"/>
          <w:highlight w:val="yellow"/>
        </w:rPr>
      </w:pPr>
    </w:p>
    <w:p w:rsidR="002B4FCD" w:rsidRDefault="002B4FCD">
      <w:pPr>
        <w:pStyle w:val="ListParagraph"/>
        <w:numPr>
          <w:ilvl w:val="0"/>
          <w:numId w:val="25"/>
        </w:numPr>
        <w:rPr>
          <w:rFonts w:ascii="Calibri" w:hAnsi="Calibri" w:cs="Calibri"/>
          <w:sz w:val="22"/>
          <w:szCs w:val="22"/>
        </w:rPr>
      </w:pPr>
      <w:r>
        <w:rPr>
          <w:rFonts w:ascii="Calibri" w:hAnsi="Calibri" w:cs="Calibri"/>
          <w:sz w:val="22"/>
          <w:szCs w:val="22"/>
        </w:rPr>
        <w:t>the school that a pupil attends after leaving us</w:t>
      </w:r>
    </w:p>
    <w:p w:rsidR="002B4FCD" w:rsidRDefault="002B4FCD">
      <w:pPr>
        <w:pStyle w:val="ListParagraph"/>
        <w:numPr>
          <w:ilvl w:val="0"/>
          <w:numId w:val="25"/>
        </w:numPr>
        <w:rPr>
          <w:rFonts w:ascii="Calibri" w:hAnsi="Calibri" w:cs="Calibri"/>
          <w:sz w:val="22"/>
          <w:szCs w:val="22"/>
        </w:rPr>
      </w:pPr>
      <w:r>
        <w:rPr>
          <w:rFonts w:ascii="Calibri" w:hAnsi="Calibri" w:cs="Calibri"/>
          <w:sz w:val="22"/>
          <w:szCs w:val="22"/>
        </w:rPr>
        <w:t>our local authority</w:t>
      </w:r>
    </w:p>
    <w:p w:rsidR="002B4FCD" w:rsidRDefault="002B4FCD">
      <w:pPr>
        <w:pStyle w:val="ListParagraph"/>
        <w:numPr>
          <w:ilvl w:val="0"/>
          <w:numId w:val="25"/>
        </w:numPr>
        <w:rPr>
          <w:rFonts w:ascii="Calibri" w:hAnsi="Calibri" w:cs="Calibri"/>
          <w:sz w:val="22"/>
          <w:szCs w:val="22"/>
        </w:rPr>
      </w:pPr>
      <w:r>
        <w:rPr>
          <w:rFonts w:ascii="Calibri" w:hAnsi="Calibri" w:cs="Calibri"/>
          <w:sz w:val="22"/>
          <w:szCs w:val="22"/>
        </w:rPr>
        <w:t xml:space="preserve">the Department for Education (DfE) </w:t>
      </w:r>
    </w:p>
    <w:p w:rsidR="002B4FCD" w:rsidRDefault="002B4FCD">
      <w:pPr>
        <w:pStyle w:val="ListParagraph"/>
        <w:numPr>
          <w:ilvl w:val="0"/>
          <w:numId w:val="0"/>
        </w:numPr>
        <w:ind w:left="780"/>
        <w:rPr>
          <w:rFonts w:ascii="Calibri" w:hAnsi="Calibri" w:cs="Calibri"/>
          <w:sz w:val="22"/>
          <w:szCs w:val="22"/>
        </w:rPr>
      </w:pPr>
      <w:r>
        <w:rPr>
          <w:rFonts w:ascii="Calibri" w:hAnsi="Calibri" w:cs="Calibri"/>
          <w:sz w:val="22"/>
          <w:szCs w:val="22"/>
        </w:rPr>
        <w:br/>
      </w:r>
    </w:p>
    <w:p w:rsidR="002B4FCD" w:rsidRDefault="002B4FCD">
      <w:pPr>
        <w:pStyle w:val="ListParagraph"/>
        <w:numPr>
          <w:ilvl w:val="0"/>
          <w:numId w:val="0"/>
        </w:numPr>
        <w:ind w:left="360" w:hanging="360"/>
        <w:rPr>
          <w:rFonts w:ascii="Calibri" w:hAnsi="Calibri" w:cs="Calibri"/>
          <w:sz w:val="22"/>
          <w:szCs w:val="22"/>
        </w:rPr>
      </w:pPr>
      <w:r>
        <w:rPr>
          <w:rFonts w:ascii="Calibri" w:hAnsi="Calibri" w:cs="Calibri"/>
          <w:sz w:val="22"/>
          <w:szCs w:val="22"/>
        </w:rPr>
        <w:t xml:space="preserve">We also provide certain pupil data with other parties that provide a service for our school: </w:t>
      </w:r>
    </w:p>
    <w:p w:rsidR="009F0E50" w:rsidRDefault="009F0E50" w:rsidP="009F0E50">
      <w:pPr>
        <w:pStyle w:val="TableParagraph"/>
        <w:widowControl/>
        <w:numPr>
          <w:ilvl w:val="0"/>
          <w:numId w:val="33"/>
        </w:numPr>
        <w:autoSpaceDE/>
        <w:autoSpaceDN/>
        <w:spacing w:after="240" w:line="288" w:lineRule="auto"/>
        <w:contextualSpacing/>
        <w:rPr>
          <w:rFonts w:ascii="Calibri" w:hAnsi="Calibri" w:cs="Calibri"/>
        </w:rPr>
      </w:pPr>
      <w:r>
        <w:rPr>
          <w:rFonts w:ascii="Calibri" w:hAnsi="Calibri" w:cs="Calibri"/>
        </w:rPr>
        <w:t>School Nurse</w:t>
      </w:r>
    </w:p>
    <w:p w:rsidR="009F0E50" w:rsidRDefault="009F0E50" w:rsidP="009F0E50">
      <w:pPr>
        <w:pStyle w:val="TableParagraph"/>
        <w:widowControl/>
        <w:numPr>
          <w:ilvl w:val="0"/>
          <w:numId w:val="33"/>
        </w:numPr>
        <w:autoSpaceDE/>
        <w:autoSpaceDN/>
        <w:spacing w:after="240" w:line="288" w:lineRule="auto"/>
        <w:contextualSpacing/>
        <w:rPr>
          <w:rFonts w:ascii="Calibri" w:hAnsi="Calibri" w:cs="Calibri"/>
        </w:rPr>
      </w:pPr>
      <w:r>
        <w:rPr>
          <w:rFonts w:ascii="Calibri" w:hAnsi="Calibri" w:cs="Calibri"/>
        </w:rPr>
        <w:t>School Grid</w:t>
      </w:r>
    </w:p>
    <w:p w:rsidR="009F0E50" w:rsidRDefault="009F0E50" w:rsidP="009F0E50">
      <w:pPr>
        <w:pStyle w:val="TableParagraph"/>
        <w:widowControl/>
        <w:numPr>
          <w:ilvl w:val="0"/>
          <w:numId w:val="33"/>
        </w:numPr>
        <w:autoSpaceDE/>
        <w:autoSpaceDN/>
        <w:spacing w:after="240" w:line="288" w:lineRule="auto"/>
        <w:contextualSpacing/>
        <w:rPr>
          <w:rFonts w:ascii="Calibri" w:hAnsi="Calibri" w:cs="Calibri"/>
        </w:rPr>
      </w:pPr>
      <w:r>
        <w:rPr>
          <w:rFonts w:ascii="Calibri" w:hAnsi="Calibri" w:cs="Calibri"/>
        </w:rPr>
        <w:t>Peripatetic music teacher – with Parental consent</w:t>
      </w:r>
    </w:p>
    <w:p w:rsidR="009F0E50" w:rsidRDefault="009F0E50" w:rsidP="009F0E50">
      <w:pPr>
        <w:pStyle w:val="TableParagraph"/>
        <w:widowControl/>
        <w:numPr>
          <w:ilvl w:val="0"/>
          <w:numId w:val="33"/>
        </w:numPr>
        <w:autoSpaceDE/>
        <w:autoSpaceDN/>
        <w:spacing w:after="240" w:line="288" w:lineRule="auto"/>
        <w:contextualSpacing/>
        <w:rPr>
          <w:rFonts w:ascii="Calibri" w:hAnsi="Calibri" w:cs="Calibri"/>
        </w:rPr>
      </w:pPr>
      <w:proofErr w:type="spellStart"/>
      <w:r>
        <w:rPr>
          <w:rFonts w:ascii="Calibri" w:hAnsi="Calibri" w:cs="Calibri"/>
        </w:rPr>
        <w:t>Parentmail</w:t>
      </w:r>
      <w:proofErr w:type="spellEnd"/>
    </w:p>
    <w:p w:rsidR="009F0E50" w:rsidRDefault="009F0E50" w:rsidP="009F0E50">
      <w:pPr>
        <w:pStyle w:val="TableParagraph"/>
        <w:widowControl/>
        <w:numPr>
          <w:ilvl w:val="0"/>
          <w:numId w:val="33"/>
        </w:numPr>
        <w:autoSpaceDE/>
        <w:autoSpaceDN/>
        <w:spacing w:after="240" w:line="288" w:lineRule="auto"/>
        <w:contextualSpacing/>
        <w:rPr>
          <w:rFonts w:ascii="Calibri" w:hAnsi="Calibri" w:cs="Calibri"/>
        </w:rPr>
      </w:pPr>
      <w:r>
        <w:rPr>
          <w:rFonts w:ascii="Calibri" w:hAnsi="Calibri" w:cs="Calibri"/>
        </w:rPr>
        <w:t>Maths Circle - Timetable Rockstar</w:t>
      </w:r>
    </w:p>
    <w:p w:rsidR="009F0E50" w:rsidRPr="00AD327B" w:rsidRDefault="009F0E50" w:rsidP="009F0E50">
      <w:pPr>
        <w:pStyle w:val="TableParagraph"/>
        <w:widowControl/>
        <w:numPr>
          <w:ilvl w:val="0"/>
          <w:numId w:val="33"/>
        </w:numPr>
        <w:autoSpaceDE/>
        <w:autoSpaceDN/>
        <w:spacing w:after="240" w:line="288" w:lineRule="auto"/>
        <w:contextualSpacing/>
        <w:rPr>
          <w:rFonts w:ascii="Calibri" w:hAnsi="Calibri" w:cs="Calibri"/>
        </w:rPr>
      </w:pPr>
      <w:r>
        <w:rPr>
          <w:rFonts w:ascii="Calibri" w:hAnsi="Calibri" w:cs="Calibri"/>
        </w:rPr>
        <w:t>Premier Sport</w:t>
      </w:r>
    </w:p>
    <w:p w:rsidR="009F0E50" w:rsidRDefault="009F0E50" w:rsidP="009F0E50">
      <w:pPr>
        <w:pStyle w:val="TableParagraph"/>
        <w:widowControl/>
        <w:numPr>
          <w:ilvl w:val="0"/>
          <w:numId w:val="33"/>
        </w:numPr>
        <w:autoSpaceDE/>
        <w:autoSpaceDN/>
        <w:spacing w:after="240" w:line="288" w:lineRule="auto"/>
        <w:contextualSpacing/>
        <w:rPr>
          <w:rFonts w:ascii="Calibri" w:hAnsi="Calibri" w:cs="Calibri"/>
        </w:rPr>
      </w:pPr>
      <w:r>
        <w:rPr>
          <w:rFonts w:ascii="Calibri" w:hAnsi="Calibri" w:cs="Calibri"/>
        </w:rPr>
        <w:t>MLS Library system (not currently)</w:t>
      </w:r>
    </w:p>
    <w:p w:rsidR="009F0E50" w:rsidRDefault="009F0E50" w:rsidP="009F0E50">
      <w:pPr>
        <w:pStyle w:val="TableParagraph"/>
        <w:widowControl/>
        <w:numPr>
          <w:ilvl w:val="0"/>
          <w:numId w:val="33"/>
        </w:numPr>
        <w:autoSpaceDE/>
        <w:autoSpaceDN/>
        <w:spacing w:after="240" w:line="288" w:lineRule="auto"/>
        <w:contextualSpacing/>
        <w:rPr>
          <w:rFonts w:ascii="Calibri" w:hAnsi="Calibri" w:cs="Calibri"/>
        </w:rPr>
      </w:pPr>
      <w:proofErr w:type="spellStart"/>
      <w:r>
        <w:rPr>
          <w:rFonts w:ascii="Calibri" w:hAnsi="Calibri" w:cs="Calibri"/>
        </w:rPr>
        <w:t>PurpleMash</w:t>
      </w:r>
      <w:proofErr w:type="spellEnd"/>
    </w:p>
    <w:p w:rsidR="009F0E50" w:rsidRDefault="009F0E50" w:rsidP="009F0E50">
      <w:pPr>
        <w:pStyle w:val="TableParagraph"/>
        <w:widowControl/>
        <w:numPr>
          <w:ilvl w:val="0"/>
          <w:numId w:val="33"/>
        </w:numPr>
        <w:autoSpaceDE/>
        <w:autoSpaceDN/>
        <w:spacing w:after="240" w:line="288" w:lineRule="auto"/>
        <w:contextualSpacing/>
        <w:rPr>
          <w:rFonts w:ascii="Calibri" w:hAnsi="Calibri" w:cs="Calibri"/>
        </w:rPr>
      </w:pPr>
      <w:proofErr w:type="spellStart"/>
      <w:r>
        <w:rPr>
          <w:rFonts w:ascii="Calibri" w:hAnsi="Calibri" w:cs="Calibri"/>
        </w:rPr>
        <w:t>Coolmilk</w:t>
      </w:r>
      <w:proofErr w:type="spellEnd"/>
      <w:r>
        <w:rPr>
          <w:rFonts w:ascii="Calibri" w:hAnsi="Calibri" w:cs="Calibri"/>
        </w:rPr>
        <w:t>- Milk for under 5’s</w:t>
      </w:r>
    </w:p>
    <w:p w:rsidR="009F0E50" w:rsidRPr="00F343B3" w:rsidRDefault="009F0E50" w:rsidP="009F0E50">
      <w:pPr>
        <w:pStyle w:val="TableParagraph"/>
        <w:widowControl/>
        <w:numPr>
          <w:ilvl w:val="0"/>
          <w:numId w:val="33"/>
        </w:numPr>
        <w:autoSpaceDE/>
        <w:autoSpaceDN/>
        <w:spacing w:after="240" w:line="288" w:lineRule="auto"/>
        <w:contextualSpacing/>
        <w:rPr>
          <w:rFonts w:ascii="Calibri" w:hAnsi="Calibri" w:cs="Calibri"/>
        </w:rPr>
      </w:pPr>
      <w:r w:rsidRPr="00F343B3">
        <w:rPr>
          <w:rFonts w:ascii="Calibri" w:hAnsi="Calibri" w:cs="Calibri"/>
        </w:rPr>
        <w:t xml:space="preserve">Early Excellence </w:t>
      </w:r>
    </w:p>
    <w:p w:rsidR="009F0E50" w:rsidRPr="008F783C" w:rsidRDefault="009F0E50" w:rsidP="009F0E50">
      <w:pPr>
        <w:pStyle w:val="TableParagraph"/>
        <w:widowControl/>
        <w:numPr>
          <w:ilvl w:val="0"/>
          <w:numId w:val="33"/>
        </w:numPr>
        <w:autoSpaceDE/>
        <w:autoSpaceDN/>
        <w:spacing w:after="240" w:line="288" w:lineRule="auto"/>
        <w:contextualSpacing/>
        <w:rPr>
          <w:rFonts w:ascii="Calibri" w:hAnsi="Calibri" w:cs="Calibri"/>
        </w:rPr>
      </w:pPr>
      <w:r>
        <w:rPr>
          <w:rFonts w:ascii="Calibri" w:hAnsi="Calibri" w:cs="Calibri"/>
        </w:rPr>
        <w:t>Target Tracker</w:t>
      </w:r>
    </w:p>
    <w:p w:rsidR="009F0E50" w:rsidRDefault="009F0E50" w:rsidP="009F0E50">
      <w:pPr>
        <w:pStyle w:val="TableParagraph"/>
        <w:widowControl/>
        <w:numPr>
          <w:ilvl w:val="0"/>
          <w:numId w:val="33"/>
        </w:numPr>
        <w:autoSpaceDE/>
        <w:autoSpaceDN/>
        <w:spacing w:after="240" w:line="288" w:lineRule="auto"/>
        <w:contextualSpacing/>
        <w:rPr>
          <w:rFonts w:ascii="Calibri" w:hAnsi="Calibri" w:cs="Calibri"/>
        </w:rPr>
      </w:pPr>
      <w:r>
        <w:rPr>
          <w:rFonts w:ascii="Calibri" w:hAnsi="Calibri" w:cs="Calibri"/>
        </w:rPr>
        <w:t>Connect Care (school invoicing system)</w:t>
      </w:r>
    </w:p>
    <w:p w:rsidR="009F0E50" w:rsidRDefault="009F0E50" w:rsidP="009F0E50">
      <w:pPr>
        <w:pStyle w:val="TableParagraph"/>
        <w:widowControl/>
        <w:numPr>
          <w:ilvl w:val="0"/>
          <w:numId w:val="33"/>
        </w:numPr>
        <w:autoSpaceDE/>
        <w:autoSpaceDN/>
        <w:spacing w:after="240" w:line="288" w:lineRule="auto"/>
        <w:contextualSpacing/>
        <w:rPr>
          <w:rFonts w:ascii="Calibri" w:hAnsi="Calibri" w:cs="Calibri"/>
        </w:rPr>
      </w:pPr>
      <w:r>
        <w:rPr>
          <w:rFonts w:ascii="Calibri" w:hAnsi="Calibri" w:cs="Calibri"/>
        </w:rPr>
        <w:t>Medical Tracker</w:t>
      </w:r>
    </w:p>
    <w:p w:rsidR="009F0E50" w:rsidRDefault="009F0E50" w:rsidP="009F0E50">
      <w:pPr>
        <w:pStyle w:val="TableParagraph"/>
        <w:widowControl/>
        <w:numPr>
          <w:ilvl w:val="0"/>
          <w:numId w:val="33"/>
        </w:numPr>
        <w:autoSpaceDE/>
        <w:autoSpaceDN/>
        <w:spacing w:after="240" w:line="288" w:lineRule="auto"/>
        <w:contextualSpacing/>
        <w:rPr>
          <w:rFonts w:ascii="Calibri" w:hAnsi="Calibri" w:cs="Calibri"/>
        </w:rPr>
      </w:pPr>
      <w:proofErr w:type="spellStart"/>
      <w:r>
        <w:rPr>
          <w:rFonts w:ascii="Calibri" w:hAnsi="Calibri" w:cs="Calibri"/>
        </w:rPr>
        <w:t>Wonde</w:t>
      </w:r>
      <w:proofErr w:type="spellEnd"/>
    </w:p>
    <w:p w:rsidR="009F0E50" w:rsidRDefault="009F0E50" w:rsidP="009F0E50">
      <w:pPr>
        <w:pStyle w:val="TableParagraph"/>
        <w:widowControl/>
        <w:numPr>
          <w:ilvl w:val="0"/>
          <w:numId w:val="33"/>
        </w:numPr>
        <w:autoSpaceDE/>
        <w:autoSpaceDN/>
        <w:spacing w:after="240" w:line="288" w:lineRule="auto"/>
        <w:contextualSpacing/>
        <w:rPr>
          <w:rFonts w:ascii="Calibri" w:hAnsi="Calibri" w:cs="Calibri"/>
        </w:rPr>
      </w:pPr>
      <w:proofErr w:type="spellStart"/>
      <w:r>
        <w:rPr>
          <w:rFonts w:ascii="Calibri" w:hAnsi="Calibri" w:cs="Calibri"/>
        </w:rPr>
        <w:t>Elastik</w:t>
      </w:r>
      <w:proofErr w:type="spellEnd"/>
    </w:p>
    <w:p w:rsidR="006E145C" w:rsidRDefault="006E145C" w:rsidP="009F0E50">
      <w:pPr>
        <w:pStyle w:val="TableParagraph"/>
        <w:widowControl/>
        <w:numPr>
          <w:ilvl w:val="0"/>
          <w:numId w:val="33"/>
        </w:numPr>
        <w:autoSpaceDE/>
        <w:autoSpaceDN/>
        <w:spacing w:after="240" w:line="288" w:lineRule="auto"/>
        <w:contextualSpacing/>
        <w:rPr>
          <w:rFonts w:ascii="Calibri" w:hAnsi="Calibri" w:cs="Calibri"/>
        </w:rPr>
      </w:pPr>
      <w:r>
        <w:rPr>
          <w:rFonts w:ascii="Calibri" w:hAnsi="Calibri" w:cs="Calibri"/>
        </w:rPr>
        <w:lastRenderedPageBreak/>
        <w:t>Fetching</w:t>
      </w:r>
      <w:bookmarkStart w:id="0" w:name="_GoBack"/>
      <w:bookmarkEnd w:id="0"/>
    </w:p>
    <w:p w:rsidR="009F0E50" w:rsidRDefault="009F0E50" w:rsidP="009F0E50">
      <w:pPr>
        <w:pStyle w:val="TableParagraph"/>
        <w:widowControl/>
        <w:numPr>
          <w:ilvl w:val="0"/>
          <w:numId w:val="33"/>
        </w:numPr>
        <w:autoSpaceDE/>
        <w:autoSpaceDN/>
        <w:spacing w:after="240" w:line="288" w:lineRule="auto"/>
        <w:contextualSpacing/>
        <w:rPr>
          <w:rFonts w:ascii="Calibri" w:hAnsi="Calibri" w:cs="Calibri"/>
        </w:rPr>
      </w:pPr>
      <w:r>
        <w:rPr>
          <w:rFonts w:ascii="Calibri" w:hAnsi="Calibri" w:cs="Calibri"/>
        </w:rPr>
        <w:t>Secondary schools for transition</w:t>
      </w:r>
    </w:p>
    <w:p w:rsidR="009F0E50" w:rsidRDefault="009F0E50" w:rsidP="009F0E50">
      <w:pPr>
        <w:pStyle w:val="TableParagraph"/>
        <w:widowControl/>
        <w:numPr>
          <w:ilvl w:val="0"/>
          <w:numId w:val="33"/>
        </w:numPr>
        <w:autoSpaceDE/>
        <w:autoSpaceDN/>
        <w:spacing w:after="240" w:line="288" w:lineRule="auto"/>
        <w:contextualSpacing/>
        <w:rPr>
          <w:rFonts w:ascii="Calibri" w:hAnsi="Calibri" w:cs="Calibri"/>
        </w:rPr>
      </w:pPr>
      <w:r>
        <w:rPr>
          <w:rFonts w:ascii="Calibri" w:hAnsi="Calibri" w:cs="Calibri"/>
        </w:rPr>
        <w:t>All Other Extra Curricular Activities</w:t>
      </w:r>
    </w:p>
    <w:p w:rsidR="00E75FC1" w:rsidRPr="00E75FC1" w:rsidRDefault="00E75FC1" w:rsidP="00E75FC1">
      <w:pPr>
        <w:pStyle w:val="ListParagraph"/>
        <w:numPr>
          <w:ilvl w:val="0"/>
          <w:numId w:val="0"/>
        </w:numPr>
        <w:ind w:left="780"/>
        <w:rPr>
          <w:rFonts w:ascii="Calibri" w:hAnsi="Calibri" w:cs="Calibri"/>
          <w:sz w:val="22"/>
          <w:szCs w:val="22"/>
        </w:rPr>
      </w:pPr>
    </w:p>
    <w:p w:rsidR="002B4FCD" w:rsidRDefault="002B4FCD">
      <w:pPr>
        <w:pStyle w:val="ListParagraph"/>
        <w:numPr>
          <w:ilvl w:val="0"/>
          <w:numId w:val="0"/>
        </w:numPr>
        <w:ind w:left="420"/>
        <w:rPr>
          <w:rFonts w:ascii="Calibri" w:hAnsi="Calibri" w:cs="Calibri"/>
          <w:sz w:val="22"/>
          <w:szCs w:val="22"/>
        </w:rPr>
      </w:pPr>
      <w:r>
        <w:rPr>
          <w:rFonts w:ascii="Calibri" w:hAnsi="Calibri" w:cs="Calibri"/>
          <w:sz w:val="22"/>
          <w:szCs w:val="22"/>
        </w:rPr>
        <w:t>The majority of our pupil information is processed in our main Management Information System (MIS). However, our school also purchases third party software to help us provide additional functions and services. Certain data held on our main management information system is also shared with third party software providers for the following reasons:</w:t>
      </w:r>
    </w:p>
    <w:p w:rsidR="002B4FCD" w:rsidRDefault="002B4FCD">
      <w:pPr>
        <w:numPr>
          <w:ilvl w:val="0"/>
          <w:numId w:val="34"/>
        </w:numPr>
        <w:rPr>
          <w:rFonts w:ascii="Calibri" w:hAnsi="Calibri" w:cs="Calibri"/>
          <w:sz w:val="22"/>
          <w:szCs w:val="22"/>
        </w:rPr>
      </w:pPr>
      <w:r>
        <w:rPr>
          <w:rFonts w:ascii="Calibri" w:hAnsi="Calibri" w:cs="Calibri"/>
          <w:sz w:val="22"/>
          <w:szCs w:val="22"/>
        </w:rPr>
        <w:t>Assessment software which uses the main pupil information such as name, class, date of birth and some contextual information to help us record attainment and track progress</w:t>
      </w:r>
    </w:p>
    <w:p w:rsidR="002B4FCD" w:rsidRDefault="002B4FCD">
      <w:pPr>
        <w:numPr>
          <w:ilvl w:val="0"/>
          <w:numId w:val="34"/>
        </w:numPr>
        <w:rPr>
          <w:rFonts w:ascii="Calibri" w:hAnsi="Calibri" w:cs="Calibri"/>
          <w:sz w:val="22"/>
          <w:szCs w:val="22"/>
        </w:rPr>
      </w:pPr>
      <w:r>
        <w:rPr>
          <w:rFonts w:ascii="Calibri" w:hAnsi="Calibri" w:cs="Calibri"/>
          <w:sz w:val="22"/>
          <w:szCs w:val="22"/>
        </w:rPr>
        <w:t>Text messaging software which uses the contact names and telephone numbers used to notify parents/carers of certain events and important notices</w:t>
      </w:r>
    </w:p>
    <w:p w:rsidR="002B4FCD" w:rsidRDefault="002B4FCD">
      <w:pPr>
        <w:numPr>
          <w:ilvl w:val="0"/>
          <w:numId w:val="34"/>
        </w:numPr>
        <w:rPr>
          <w:rFonts w:ascii="Calibri" w:hAnsi="Calibri" w:cs="Calibri"/>
          <w:sz w:val="22"/>
          <w:szCs w:val="22"/>
        </w:rPr>
      </w:pPr>
      <w:r>
        <w:rPr>
          <w:rFonts w:ascii="Calibri" w:hAnsi="Calibri" w:cs="Calibri"/>
          <w:sz w:val="22"/>
          <w:szCs w:val="22"/>
        </w:rPr>
        <w:t xml:space="preserve">Online payments system which uses our pupil names and classes to link to parent users for the purpose of enabling payments for meals etc. </w:t>
      </w:r>
    </w:p>
    <w:p w:rsidR="002B4FCD" w:rsidRDefault="002B4FCD">
      <w:pPr>
        <w:numPr>
          <w:ilvl w:val="0"/>
          <w:numId w:val="34"/>
        </w:numPr>
        <w:rPr>
          <w:rFonts w:ascii="Calibri" w:hAnsi="Calibri" w:cs="Calibri"/>
          <w:sz w:val="22"/>
          <w:szCs w:val="22"/>
        </w:rPr>
      </w:pPr>
      <w:r>
        <w:rPr>
          <w:rFonts w:ascii="Calibri" w:hAnsi="Calibri" w:cs="Calibri"/>
          <w:sz w:val="22"/>
          <w:szCs w:val="22"/>
        </w:rPr>
        <w:t>Library system which uses pupil names and classes</w:t>
      </w:r>
    </w:p>
    <w:p w:rsidR="002B4FCD" w:rsidRDefault="002B4FCD">
      <w:pPr>
        <w:numPr>
          <w:ilvl w:val="0"/>
          <w:numId w:val="34"/>
        </w:numPr>
        <w:rPr>
          <w:rFonts w:ascii="Calibri" w:hAnsi="Calibri" w:cs="Calibri"/>
          <w:sz w:val="22"/>
          <w:szCs w:val="22"/>
        </w:rPr>
      </w:pPr>
      <w:r>
        <w:rPr>
          <w:rFonts w:ascii="Calibri" w:hAnsi="Calibri" w:cs="Calibri"/>
          <w:sz w:val="22"/>
          <w:szCs w:val="22"/>
        </w:rPr>
        <w:t>Online safeguarding reporting</w:t>
      </w:r>
    </w:p>
    <w:p w:rsidR="002B4FCD" w:rsidRDefault="002B4FCD">
      <w:pPr>
        <w:pStyle w:val="Heading2"/>
        <w:rPr>
          <w:rFonts w:ascii="Calibri" w:hAnsi="Calibri" w:cs="Calibri"/>
          <w:b w:val="0"/>
          <w:color w:val="auto"/>
          <w:sz w:val="22"/>
          <w:szCs w:val="22"/>
        </w:rPr>
      </w:pPr>
      <w:r>
        <w:rPr>
          <w:rFonts w:ascii="Calibri" w:hAnsi="Calibri" w:cs="Calibri"/>
          <w:b w:val="0"/>
          <w:color w:val="auto"/>
          <w:sz w:val="22"/>
          <w:szCs w:val="22"/>
        </w:rPr>
        <w:t>We actively ensure that all of the third</w:t>
      </w:r>
      <w:r w:rsidR="0085386D">
        <w:rPr>
          <w:rFonts w:ascii="Calibri" w:hAnsi="Calibri" w:cs="Calibri"/>
          <w:b w:val="0"/>
          <w:color w:val="auto"/>
          <w:sz w:val="22"/>
          <w:szCs w:val="22"/>
        </w:rPr>
        <w:t>-</w:t>
      </w:r>
      <w:r>
        <w:rPr>
          <w:rFonts w:ascii="Calibri" w:hAnsi="Calibri" w:cs="Calibri"/>
          <w:b w:val="0"/>
          <w:color w:val="auto"/>
          <w:sz w:val="22"/>
          <w:szCs w:val="22"/>
        </w:rPr>
        <w:t>party software organisations we share data with comply with the General Data Protection Regulations through their Privacy Notices and Data Sharing Agreements that they share with us.</w:t>
      </w:r>
    </w:p>
    <w:p w:rsidR="002B4FCD" w:rsidRDefault="002B4FCD">
      <w:pPr>
        <w:pStyle w:val="Heading2"/>
        <w:rPr>
          <w:rFonts w:ascii="Calibri" w:hAnsi="Calibri" w:cs="Calibri"/>
          <w:color w:val="0000FF"/>
          <w:sz w:val="22"/>
          <w:szCs w:val="22"/>
        </w:rPr>
      </w:pPr>
      <w:r>
        <w:rPr>
          <w:rFonts w:ascii="Calibri" w:hAnsi="Calibri" w:cs="Calibri"/>
          <w:color w:val="0000FF"/>
          <w:sz w:val="22"/>
          <w:szCs w:val="22"/>
        </w:rPr>
        <w:br/>
        <w:t>Why we share pupil information with external parties</w:t>
      </w:r>
    </w:p>
    <w:p w:rsidR="002B4FCD" w:rsidRDefault="002B4FCD">
      <w:pPr>
        <w:rPr>
          <w:rFonts w:ascii="Calibri" w:hAnsi="Calibri" w:cs="Calibri"/>
          <w:sz w:val="22"/>
          <w:szCs w:val="22"/>
        </w:rPr>
      </w:pPr>
      <w:r>
        <w:rPr>
          <w:rFonts w:ascii="Calibri" w:hAnsi="Calibri" w:cs="Calibri"/>
          <w:sz w:val="22"/>
          <w:szCs w:val="22"/>
        </w:rPr>
        <w:t>We do not share information about our pupils with anyone without consent unless the legal basis for holding and sharing the data allow us to do so.</w:t>
      </w:r>
    </w:p>
    <w:p w:rsidR="002B4FCD" w:rsidRDefault="002B4FCD">
      <w:pPr>
        <w:rPr>
          <w:rFonts w:ascii="Calibri" w:hAnsi="Calibri" w:cs="Calibri"/>
          <w:sz w:val="22"/>
          <w:szCs w:val="22"/>
        </w:rPr>
      </w:pPr>
      <w:r>
        <w:rPr>
          <w:rFonts w:ascii="Calibri" w:hAnsi="Calibri" w:cs="Calibri"/>
          <w:sz w:val="22"/>
          <w:szCs w:val="22"/>
        </w:rPr>
        <w:t>We share pupil data with the Department for Education (DfE) and the Local Authority on a statutory basis through data collections such as the school census under the following statutes:</w:t>
      </w:r>
    </w:p>
    <w:p w:rsidR="002B4FCD" w:rsidRDefault="002B4FCD">
      <w:pPr>
        <w:rPr>
          <w:rFonts w:ascii="Calibri" w:hAnsi="Calibri" w:cs="Calibri"/>
          <w:sz w:val="22"/>
          <w:szCs w:val="22"/>
        </w:rPr>
      </w:pPr>
      <w:r>
        <w:rPr>
          <w:rFonts w:ascii="Calibri" w:hAnsi="Calibri" w:cs="Calibri"/>
          <w:sz w:val="22"/>
          <w:szCs w:val="22"/>
        </w:rPr>
        <w:t>Section 573A of the Education Act 1996</w:t>
      </w:r>
      <w:r>
        <w:rPr>
          <w:rFonts w:ascii="Calibri" w:hAnsi="Calibri" w:cs="Calibri"/>
          <w:sz w:val="22"/>
          <w:szCs w:val="22"/>
        </w:rPr>
        <w:br/>
        <w:t>Education Act 1996 s29(3)</w:t>
      </w:r>
      <w:r>
        <w:rPr>
          <w:rFonts w:ascii="Calibri" w:hAnsi="Calibri" w:cs="Calibri"/>
          <w:sz w:val="22"/>
          <w:szCs w:val="22"/>
        </w:rPr>
        <w:br/>
        <w:t>Education (School Performance Information)</w:t>
      </w:r>
      <w:r w:rsidR="0085386D">
        <w:rPr>
          <w:rFonts w:ascii="Calibri" w:hAnsi="Calibri" w:cs="Calibri"/>
          <w:sz w:val="22"/>
          <w:szCs w:val="22"/>
        </w:rPr>
        <w:t xml:space="preserve"> </w:t>
      </w:r>
      <w:r>
        <w:rPr>
          <w:rFonts w:ascii="Calibri" w:hAnsi="Calibri" w:cs="Calibri"/>
          <w:sz w:val="22"/>
          <w:szCs w:val="22"/>
        </w:rPr>
        <w:t>(</w:t>
      </w:r>
      <w:smartTag w:uri="urn:schemas-microsoft-com:office:smarttags" w:element="country-region">
        <w:r>
          <w:rPr>
            <w:rFonts w:ascii="Calibri" w:hAnsi="Calibri" w:cs="Calibri"/>
            <w:sz w:val="22"/>
            <w:szCs w:val="22"/>
          </w:rPr>
          <w:t>England</w:t>
        </w:r>
      </w:smartTag>
      <w:r>
        <w:rPr>
          <w:rFonts w:ascii="Calibri" w:hAnsi="Calibri" w:cs="Calibri"/>
          <w:sz w:val="22"/>
          <w:szCs w:val="22"/>
        </w:rPr>
        <w:t>) Regulations 2007</w:t>
      </w:r>
      <w:r>
        <w:rPr>
          <w:rFonts w:ascii="Calibri" w:hAnsi="Calibri" w:cs="Calibri"/>
          <w:sz w:val="22"/>
          <w:szCs w:val="22"/>
        </w:rPr>
        <w:br/>
        <w:t>Regulations 5 &amp; 8 School Information (</w:t>
      </w:r>
      <w:smartTag w:uri="urn:schemas-microsoft-com:office:smarttags" w:element="country-region">
        <w:r>
          <w:rPr>
            <w:rFonts w:ascii="Calibri" w:hAnsi="Calibri" w:cs="Calibri"/>
            <w:sz w:val="22"/>
            <w:szCs w:val="22"/>
          </w:rPr>
          <w:t>England</w:t>
        </w:r>
      </w:smartTag>
      <w:r>
        <w:rPr>
          <w:rFonts w:ascii="Calibri" w:hAnsi="Calibri" w:cs="Calibri"/>
          <w:sz w:val="22"/>
          <w:szCs w:val="22"/>
        </w:rPr>
        <w:t>) Regulations 2008</w:t>
      </w:r>
      <w:r>
        <w:rPr>
          <w:rFonts w:ascii="Calibri" w:hAnsi="Calibri" w:cs="Calibri"/>
          <w:sz w:val="22"/>
          <w:szCs w:val="22"/>
        </w:rPr>
        <w:br/>
        <w:t>Education (Pupil Registration) (</w:t>
      </w:r>
      <w:smartTag w:uri="urn:schemas-microsoft-com:office:smarttags" w:element="place">
        <w:smartTag w:uri="urn:schemas-microsoft-com:office:smarttags" w:element="country-region">
          <w:r>
            <w:rPr>
              <w:rFonts w:ascii="Calibri" w:hAnsi="Calibri" w:cs="Calibri"/>
              <w:sz w:val="22"/>
              <w:szCs w:val="22"/>
            </w:rPr>
            <w:t>England</w:t>
          </w:r>
        </w:smartTag>
      </w:smartTag>
      <w:r>
        <w:rPr>
          <w:rFonts w:ascii="Calibri" w:hAnsi="Calibri" w:cs="Calibri"/>
          <w:sz w:val="22"/>
          <w:szCs w:val="22"/>
        </w:rPr>
        <w:t>) (Amendment) Regulations 2013</w:t>
      </w:r>
    </w:p>
    <w:p w:rsidR="002B4FCD" w:rsidRDefault="002B4FCD">
      <w:pPr>
        <w:rPr>
          <w:rFonts w:ascii="Calibri" w:hAnsi="Calibri" w:cs="Calibri"/>
          <w:sz w:val="22"/>
          <w:szCs w:val="22"/>
        </w:rPr>
      </w:pPr>
      <w:r>
        <w:rPr>
          <w:rFonts w:ascii="Calibri" w:hAnsi="Calibri" w:cs="Calibri"/>
          <w:sz w:val="22"/>
          <w:szCs w:val="22"/>
        </w:rPr>
        <w:t xml:space="preserve">Further information about the data collection requirements placed on our school by the DfE through the school census can be found at </w:t>
      </w:r>
      <w:hyperlink r:id="rId9" w:history="1">
        <w:r>
          <w:rPr>
            <w:rStyle w:val="Hyperlink"/>
            <w:rFonts w:ascii="Calibri" w:hAnsi="Calibri" w:cs="Calibri"/>
            <w:sz w:val="22"/>
            <w:szCs w:val="22"/>
          </w:rPr>
          <w:t>https://www.gov.uk/education/data-collection-and-censuses-for-schools</w:t>
        </w:r>
      </w:hyperlink>
      <w:r>
        <w:rPr>
          <w:rFonts w:ascii="Calibri" w:hAnsi="Calibri" w:cs="Calibri"/>
          <w:sz w:val="22"/>
          <w:szCs w:val="22"/>
        </w:rPr>
        <w:t xml:space="preserve"> </w:t>
      </w:r>
    </w:p>
    <w:p w:rsidR="002B4FCD" w:rsidRDefault="009C317D">
      <w:pPr>
        <w:rPr>
          <w:rFonts w:ascii="Calibri" w:hAnsi="Calibri" w:cs="Calibri"/>
          <w:sz w:val="22"/>
          <w:szCs w:val="22"/>
        </w:rPr>
      </w:pPr>
      <w:r>
        <w:rPr>
          <w:rFonts w:ascii="Calibri" w:hAnsi="Calibri" w:cs="Calibri"/>
          <w:sz w:val="22"/>
          <w:szCs w:val="22"/>
        </w:rPr>
        <w:br/>
      </w:r>
      <w:r w:rsidR="002B4FCD">
        <w:rPr>
          <w:rFonts w:ascii="Calibri" w:hAnsi="Calibri" w:cs="Calibri"/>
          <w:sz w:val="22"/>
          <w:szCs w:val="22"/>
        </w:rPr>
        <w:t xml:space="preserve">The data shared with the DfE and the local Authority is </w:t>
      </w:r>
      <w:r w:rsidR="002B4FCD">
        <w:rPr>
          <w:rFonts w:ascii="Calibri" w:hAnsi="Calibri" w:cs="Calibri"/>
          <w:b/>
          <w:sz w:val="22"/>
          <w:szCs w:val="22"/>
        </w:rPr>
        <w:t>for the purpose of</w:t>
      </w:r>
      <w:r w:rsidR="002B4FCD">
        <w:rPr>
          <w:rFonts w:ascii="Calibri" w:hAnsi="Calibri" w:cs="Calibri"/>
          <w:sz w:val="22"/>
          <w:szCs w:val="22"/>
        </w:rPr>
        <w:t>:</w:t>
      </w:r>
    </w:p>
    <w:p w:rsidR="002B4FCD" w:rsidRDefault="002B4FCD">
      <w:pPr>
        <w:pStyle w:val="ListParagraph"/>
        <w:numPr>
          <w:ilvl w:val="0"/>
          <w:numId w:val="25"/>
        </w:numPr>
        <w:rPr>
          <w:rFonts w:ascii="Calibri" w:hAnsi="Calibri" w:cs="Calibri"/>
          <w:sz w:val="22"/>
          <w:szCs w:val="22"/>
        </w:rPr>
      </w:pPr>
      <w:r>
        <w:rPr>
          <w:rFonts w:ascii="Calibri" w:hAnsi="Calibri" w:cs="Calibri"/>
          <w:sz w:val="22"/>
          <w:szCs w:val="22"/>
        </w:rPr>
        <w:t>determining school funding which is calculated based upon the numbers of children and their characteristics in our school</w:t>
      </w:r>
    </w:p>
    <w:p w:rsidR="002B4FCD" w:rsidRDefault="002B4FCD">
      <w:pPr>
        <w:pStyle w:val="ListParagraph"/>
        <w:numPr>
          <w:ilvl w:val="0"/>
          <w:numId w:val="25"/>
        </w:numPr>
        <w:rPr>
          <w:rFonts w:ascii="Calibri" w:hAnsi="Calibri" w:cs="Calibri"/>
          <w:sz w:val="22"/>
          <w:szCs w:val="22"/>
        </w:rPr>
      </w:pPr>
      <w:r>
        <w:rPr>
          <w:rFonts w:ascii="Calibri" w:hAnsi="Calibri" w:cs="Calibri"/>
          <w:sz w:val="22"/>
          <w:szCs w:val="22"/>
        </w:rPr>
        <w:t>informing the monitoring of ‘short term’ education policy such as Pupil Progress measures</w:t>
      </w:r>
    </w:p>
    <w:p w:rsidR="002B4FCD" w:rsidRDefault="002B4FCD">
      <w:pPr>
        <w:pStyle w:val="ListParagraph"/>
        <w:numPr>
          <w:ilvl w:val="0"/>
          <w:numId w:val="25"/>
        </w:numPr>
        <w:rPr>
          <w:rFonts w:ascii="Calibri" w:hAnsi="Calibri" w:cs="Calibri"/>
          <w:sz w:val="22"/>
          <w:szCs w:val="22"/>
        </w:rPr>
      </w:pPr>
      <w:r>
        <w:rPr>
          <w:rFonts w:ascii="Calibri" w:hAnsi="Calibri" w:cs="Calibri"/>
          <w:sz w:val="22"/>
          <w:szCs w:val="22"/>
        </w:rPr>
        <w:t>supporting the ‘longer term’ research and monitoring of educational policy</w:t>
      </w:r>
    </w:p>
    <w:p w:rsidR="009E18B6" w:rsidRDefault="002B4FCD" w:rsidP="009E18B6">
      <w:pPr>
        <w:rPr>
          <w:rFonts w:ascii="Calibri" w:hAnsi="Calibri" w:cs="Calibri"/>
          <w:color w:val="0000FF"/>
          <w:sz w:val="22"/>
          <w:szCs w:val="22"/>
        </w:rPr>
      </w:pPr>
      <w:r>
        <w:rPr>
          <w:rFonts w:ascii="Calibri" w:hAnsi="Calibri" w:cs="Calibri"/>
          <w:sz w:val="22"/>
          <w:szCs w:val="22"/>
        </w:rPr>
        <w:lastRenderedPageBreak/>
        <w:t xml:space="preserve">Most of the pupil data we share with the DfE is held within their </w:t>
      </w:r>
      <w:r>
        <w:rPr>
          <w:rFonts w:ascii="Calibri" w:hAnsi="Calibri" w:cs="Calibri"/>
          <w:b/>
          <w:sz w:val="22"/>
          <w:szCs w:val="22"/>
        </w:rPr>
        <w:t>National Pupil Database</w:t>
      </w:r>
      <w:r>
        <w:rPr>
          <w:rFonts w:ascii="Calibri" w:hAnsi="Calibri" w:cs="Calibri"/>
          <w:sz w:val="22"/>
          <w:szCs w:val="22"/>
        </w:rPr>
        <w:t xml:space="preserve"> (NPD</w:t>
      </w:r>
      <w:r>
        <w:rPr>
          <w:rFonts w:ascii="Calibri" w:hAnsi="Calibri" w:cs="Calibri"/>
          <w:i/>
          <w:sz w:val="22"/>
          <w:szCs w:val="22"/>
        </w:rPr>
        <w:t>). Please refer to the last page of this Privacy Notice for more information about the NPD and their basis for sharing data with third parties.</w:t>
      </w:r>
      <w:r>
        <w:rPr>
          <w:rFonts w:ascii="Calibri" w:hAnsi="Calibri" w:cs="Calibri"/>
          <w:i/>
          <w:sz w:val="22"/>
          <w:szCs w:val="22"/>
        </w:rPr>
        <w:br/>
      </w:r>
    </w:p>
    <w:p w:rsidR="002B4FCD" w:rsidRPr="009E18B6" w:rsidRDefault="002B4FCD" w:rsidP="009E18B6">
      <w:pPr>
        <w:rPr>
          <w:rFonts w:ascii="Calibri" w:hAnsi="Calibri" w:cs="Calibri"/>
          <w:sz w:val="22"/>
          <w:szCs w:val="22"/>
        </w:rPr>
      </w:pPr>
      <w:r>
        <w:rPr>
          <w:rFonts w:ascii="Calibri" w:hAnsi="Calibri" w:cs="Calibri"/>
          <w:color w:val="0000FF"/>
          <w:sz w:val="22"/>
          <w:szCs w:val="22"/>
        </w:rPr>
        <w:t>How we keep personal data secure</w:t>
      </w:r>
    </w:p>
    <w:p w:rsidR="002B4FCD" w:rsidRDefault="002B4FCD">
      <w:pPr>
        <w:rPr>
          <w:rFonts w:ascii="Calibri" w:hAnsi="Calibri" w:cs="Calibri"/>
          <w:sz w:val="22"/>
          <w:szCs w:val="22"/>
        </w:rPr>
      </w:pPr>
      <w:r>
        <w:rPr>
          <w:rFonts w:ascii="Calibri" w:hAnsi="Calibri" w:cs="Calibri"/>
          <w:sz w:val="22"/>
          <w:szCs w:val="22"/>
        </w:rPr>
        <w:t>We fully adhere to our Data Protection policies which outline our procedures and processes for accessing, handling and storing data safely in accordance with all the GDPR principles. These policies are regularly reviewed and ratified by our governors. The following processes ensure that we comply with data protection legislation in how we manage the protection of personal data:</w:t>
      </w:r>
    </w:p>
    <w:p w:rsidR="002B4FCD" w:rsidRDefault="002B4FCD">
      <w:pPr>
        <w:pStyle w:val="ListParagraph"/>
        <w:numPr>
          <w:ilvl w:val="0"/>
          <w:numId w:val="33"/>
        </w:numPr>
        <w:rPr>
          <w:rFonts w:ascii="Calibri" w:hAnsi="Calibri" w:cs="Calibri"/>
          <w:sz w:val="22"/>
          <w:szCs w:val="22"/>
        </w:rPr>
      </w:pPr>
      <w:r>
        <w:rPr>
          <w:rFonts w:ascii="Calibri" w:hAnsi="Calibri" w:cs="Calibri"/>
          <w:sz w:val="22"/>
          <w:szCs w:val="22"/>
        </w:rPr>
        <w:t>Our networks, file systems and server operating systems are secured through firewalls and spyware/ virus detection programs on our servers to prevent unauthorised access to our data</w:t>
      </w:r>
    </w:p>
    <w:p w:rsidR="002B4FCD" w:rsidRDefault="002B4FCD">
      <w:pPr>
        <w:pStyle w:val="ListParagraph"/>
        <w:numPr>
          <w:ilvl w:val="0"/>
          <w:numId w:val="33"/>
        </w:numPr>
        <w:rPr>
          <w:rFonts w:ascii="Calibri" w:hAnsi="Calibri" w:cs="Calibri"/>
          <w:sz w:val="22"/>
          <w:szCs w:val="22"/>
        </w:rPr>
      </w:pPr>
      <w:r>
        <w:rPr>
          <w:rFonts w:ascii="Calibri" w:hAnsi="Calibri" w:cs="Calibri"/>
          <w:sz w:val="22"/>
          <w:szCs w:val="22"/>
        </w:rPr>
        <w:t xml:space="preserve">Data held in a physical location within the school is held securely and only accessible by staff with appropriate authorisation </w:t>
      </w:r>
    </w:p>
    <w:p w:rsidR="002B4FCD" w:rsidRDefault="002B4FCD">
      <w:pPr>
        <w:pStyle w:val="ListParagraph"/>
        <w:numPr>
          <w:ilvl w:val="0"/>
          <w:numId w:val="33"/>
        </w:numPr>
        <w:rPr>
          <w:rFonts w:ascii="Calibri" w:hAnsi="Calibri" w:cs="Calibri"/>
          <w:sz w:val="22"/>
          <w:szCs w:val="22"/>
        </w:rPr>
      </w:pPr>
      <w:r>
        <w:rPr>
          <w:rFonts w:ascii="Calibri" w:hAnsi="Calibri" w:cs="Calibri"/>
          <w:sz w:val="22"/>
          <w:szCs w:val="22"/>
        </w:rPr>
        <w:t xml:space="preserve">Access to data on systems is through individual passwords which are carefully managed and monitored </w:t>
      </w:r>
    </w:p>
    <w:p w:rsidR="002B4FCD" w:rsidRDefault="002B4FCD">
      <w:pPr>
        <w:pStyle w:val="ListParagraph"/>
        <w:numPr>
          <w:ilvl w:val="0"/>
          <w:numId w:val="33"/>
        </w:numPr>
        <w:rPr>
          <w:rFonts w:ascii="Calibri" w:hAnsi="Calibri" w:cs="Calibri"/>
          <w:sz w:val="22"/>
          <w:szCs w:val="22"/>
        </w:rPr>
      </w:pPr>
      <w:r>
        <w:rPr>
          <w:rFonts w:ascii="Calibri" w:hAnsi="Calibri" w:cs="Calibri"/>
          <w:sz w:val="22"/>
          <w:szCs w:val="22"/>
        </w:rPr>
        <w:t>Any data that is removed from the school is minimised and encrypted</w:t>
      </w:r>
    </w:p>
    <w:p w:rsidR="002B4FCD" w:rsidRDefault="002B4FCD">
      <w:pPr>
        <w:pStyle w:val="ListParagraph"/>
        <w:numPr>
          <w:ilvl w:val="0"/>
          <w:numId w:val="33"/>
        </w:numPr>
        <w:rPr>
          <w:rFonts w:ascii="Calibri" w:hAnsi="Calibri" w:cs="Calibri"/>
          <w:sz w:val="22"/>
          <w:szCs w:val="22"/>
        </w:rPr>
      </w:pPr>
      <w:r>
        <w:rPr>
          <w:rFonts w:ascii="Calibri" w:hAnsi="Calibri" w:cs="Calibri"/>
          <w:sz w:val="22"/>
          <w:szCs w:val="22"/>
        </w:rPr>
        <w:t xml:space="preserve">Older data is safely removed from computers and other devices </w:t>
      </w:r>
    </w:p>
    <w:p w:rsidR="002B4FCD" w:rsidRDefault="002B4FCD">
      <w:pPr>
        <w:pStyle w:val="ListParagraph"/>
        <w:numPr>
          <w:ilvl w:val="0"/>
          <w:numId w:val="33"/>
        </w:numPr>
        <w:rPr>
          <w:rFonts w:ascii="Calibri" w:hAnsi="Calibri" w:cs="Calibri"/>
          <w:sz w:val="22"/>
          <w:szCs w:val="22"/>
        </w:rPr>
      </w:pPr>
      <w:r>
        <w:rPr>
          <w:rFonts w:ascii="Calibri" w:hAnsi="Calibri" w:cs="Calibri"/>
          <w:sz w:val="22"/>
          <w:szCs w:val="22"/>
        </w:rPr>
        <w:t>Data shared with the DfE and the Local Authority is shared through secure file transfer systems. Any data shared with other legitimate third parties where there is a legal basis for sharing will only be shared through secure methods.</w:t>
      </w:r>
    </w:p>
    <w:p w:rsidR="002B4FCD" w:rsidRDefault="002B4FCD">
      <w:pPr>
        <w:pStyle w:val="ListParagraph"/>
        <w:numPr>
          <w:ilvl w:val="0"/>
          <w:numId w:val="33"/>
        </w:numPr>
        <w:rPr>
          <w:rFonts w:ascii="Calibri" w:hAnsi="Calibri" w:cs="Calibri"/>
          <w:sz w:val="22"/>
          <w:szCs w:val="22"/>
        </w:rPr>
      </w:pPr>
      <w:r>
        <w:rPr>
          <w:rFonts w:ascii="Calibri" w:hAnsi="Calibri" w:cs="Calibri"/>
          <w:sz w:val="22"/>
          <w:szCs w:val="22"/>
        </w:rPr>
        <w:t>Data shared with third party software suppliers is controlled by the school. We will only deal with suppliers who can demonstrate that they comply with the requirements of data protection legislation and not use personal data for any other purpose than the purpose for fulfilling the functions we have contracted with them (e.g. assessment).</w:t>
      </w:r>
    </w:p>
    <w:p w:rsidR="002B4FCD" w:rsidRDefault="002B4FCD">
      <w:pPr>
        <w:pStyle w:val="ListParagraph"/>
        <w:numPr>
          <w:ilvl w:val="0"/>
          <w:numId w:val="33"/>
        </w:numPr>
        <w:rPr>
          <w:rFonts w:ascii="Calibri" w:hAnsi="Calibri" w:cs="Calibri"/>
          <w:sz w:val="22"/>
          <w:szCs w:val="22"/>
        </w:rPr>
      </w:pPr>
      <w:r>
        <w:rPr>
          <w:rFonts w:ascii="Calibri" w:hAnsi="Calibri" w:cs="Calibri"/>
          <w:sz w:val="22"/>
          <w:szCs w:val="22"/>
        </w:rPr>
        <w:t xml:space="preserve">We ensure all staff receive regular training on data protection </w:t>
      </w:r>
    </w:p>
    <w:p w:rsidR="002B4FCD" w:rsidRDefault="002B4FCD">
      <w:pPr>
        <w:rPr>
          <w:rFonts w:ascii="Calibri" w:hAnsi="Calibri" w:cs="Calibri"/>
          <w:sz w:val="22"/>
          <w:szCs w:val="22"/>
        </w:rPr>
      </w:pPr>
      <w:r>
        <w:rPr>
          <w:rFonts w:ascii="Calibri" w:hAnsi="Calibri" w:cs="Calibri"/>
          <w:sz w:val="22"/>
          <w:szCs w:val="22"/>
        </w:rPr>
        <w:t xml:space="preserve">We also adhere to our </w:t>
      </w:r>
      <w:r>
        <w:rPr>
          <w:rFonts w:ascii="Calibri" w:hAnsi="Calibri" w:cs="Calibri"/>
          <w:b/>
          <w:sz w:val="22"/>
          <w:szCs w:val="22"/>
        </w:rPr>
        <w:t>Data Breach Procedures Policy</w:t>
      </w:r>
      <w:r>
        <w:rPr>
          <w:rFonts w:ascii="Calibri" w:hAnsi="Calibri" w:cs="Calibri"/>
          <w:sz w:val="22"/>
          <w:szCs w:val="22"/>
        </w:rPr>
        <w:t xml:space="preserve"> in the event of a data breach. These procedures explain how our school responds to occurrences of known or reported data breaches. A copy of this policy is available on our school website at </w:t>
      </w:r>
      <w:r>
        <w:rPr>
          <w:rFonts w:ascii="Calibri" w:hAnsi="Calibri" w:cs="Calibri"/>
          <w:i/>
          <w:sz w:val="22"/>
          <w:szCs w:val="22"/>
        </w:rPr>
        <w:t>www.cottonend</w:t>
      </w:r>
      <w:r w:rsidR="0085386D">
        <w:rPr>
          <w:rFonts w:ascii="Calibri" w:hAnsi="Calibri" w:cs="Calibri"/>
          <w:i/>
          <w:sz w:val="22"/>
          <w:szCs w:val="22"/>
        </w:rPr>
        <w:t>forestschool</w:t>
      </w:r>
      <w:r>
        <w:rPr>
          <w:rFonts w:ascii="Calibri" w:hAnsi="Calibri" w:cs="Calibri"/>
          <w:i/>
          <w:sz w:val="22"/>
          <w:szCs w:val="22"/>
        </w:rPr>
        <w:t>.co.uk</w:t>
      </w:r>
      <w:r>
        <w:rPr>
          <w:rFonts w:ascii="Calibri" w:hAnsi="Calibri" w:cs="Calibri"/>
          <w:sz w:val="22"/>
          <w:szCs w:val="22"/>
        </w:rPr>
        <w:t>.</w:t>
      </w:r>
    </w:p>
    <w:p w:rsidR="002B4FCD" w:rsidRDefault="002B4FCD">
      <w:pPr>
        <w:pStyle w:val="Heading2"/>
        <w:rPr>
          <w:rFonts w:ascii="Calibri" w:hAnsi="Calibri" w:cs="Calibri"/>
          <w:color w:val="0000FF"/>
          <w:sz w:val="22"/>
          <w:szCs w:val="22"/>
        </w:rPr>
      </w:pPr>
      <w:r>
        <w:rPr>
          <w:rFonts w:ascii="Calibri" w:hAnsi="Calibri" w:cs="Calibri"/>
          <w:color w:val="0000FF"/>
          <w:sz w:val="22"/>
          <w:szCs w:val="22"/>
        </w:rPr>
        <w:t>Requesting access to your personal data</w:t>
      </w:r>
    </w:p>
    <w:p w:rsidR="002B4FCD" w:rsidRDefault="002B4FCD">
      <w:pPr>
        <w:rPr>
          <w:rFonts w:ascii="Calibri" w:hAnsi="Calibri" w:cs="Calibri"/>
          <w:sz w:val="22"/>
          <w:szCs w:val="22"/>
        </w:rPr>
      </w:pPr>
      <w:r>
        <w:rPr>
          <w:rFonts w:ascii="Calibri" w:hAnsi="Calibri" w:cs="Calibri"/>
          <w:sz w:val="22"/>
          <w:szCs w:val="22"/>
        </w:rPr>
        <w:t>Under data protection regulations, you as the parent/carer and pupils (from age 13), you have the following rights:</w:t>
      </w:r>
    </w:p>
    <w:p w:rsidR="002B4FCD" w:rsidRDefault="002B4FCD">
      <w:pPr>
        <w:pStyle w:val="ListParagraph"/>
        <w:numPr>
          <w:ilvl w:val="0"/>
          <w:numId w:val="28"/>
        </w:numPr>
        <w:rPr>
          <w:rFonts w:ascii="Calibri" w:hAnsi="Calibri" w:cs="Calibri"/>
          <w:sz w:val="22"/>
          <w:szCs w:val="22"/>
        </w:rPr>
      </w:pPr>
      <w:r>
        <w:rPr>
          <w:rFonts w:ascii="Calibri" w:hAnsi="Calibri" w:cs="Calibri"/>
          <w:sz w:val="22"/>
          <w:szCs w:val="22"/>
        </w:rPr>
        <w:t xml:space="preserve">Right to be informed </w:t>
      </w:r>
    </w:p>
    <w:p w:rsidR="002B4FCD" w:rsidRDefault="002B4FCD">
      <w:pPr>
        <w:pStyle w:val="ListParagraph"/>
        <w:numPr>
          <w:ilvl w:val="0"/>
          <w:numId w:val="28"/>
        </w:numPr>
        <w:rPr>
          <w:rFonts w:ascii="Calibri" w:hAnsi="Calibri" w:cs="Calibri"/>
          <w:sz w:val="22"/>
          <w:szCs w:val="22"/>
        </w:rPr>
      </w:pPr>
      <w:r>
        <w:rPr>
          <w:rFonts w:ascii="Calibri" w:hAnsi="Calibri" w:cs="Calibri"/>
          <w:sz w:val="22"/>
          <w:szCs w:val="22"/>
        </w:rPr>
        <w:t xml:space="preserve">Right to access to your child’s or your personal information </w:t>
      </w:r>
    </w:p>
    <w:p w:rsidR="002B4FCD" w:rsidRDefault="002B4FCD">
      <w:pPr>
        <w:pStyle w:val="ListParagraph"/>
        <w:numPr>
          <w:ilvl w:val="0"/>
          <w:numId w:val="28"/>
        </w:numPr>
        <w:rPr>
          <w:rFonts w:ascii="Calibri" w:hAnsi="Calibri" w:cs="Calibri"/>
          <w:sz w:val="22"/>
          <w:szCs w:val="22"/>
        </w:rPr>
      </w:pPr>
      <w:r>
        <w:rPr>
          <w:rFonts w:ascii="Calibri" w:hAnsi="Calibri" w:cs="Calibri"/>
          <w:sz w:val="22"/>
          <w:szCs w:val="22"/>
        </w:rPr>
        <w:t>Right to have inaccurate personal data rectified, blocked, erased or destroyed in certain circumstances</w:t>
      </w:r>
    </w:p>
    <w:p w:rsidR="002B4FCD" w:rsidRDefault="002B4FCD">
      <w:pPr>
        <w:pStyle w:val="ListParagraph"/>
        <w:numPr>
          <w:ilvl w:val="0"/>
          <w:numId w:val="28"/>
        </w:numPr>
        <w:rPr>
          <w:rFonts w:ascii="Calibri" w:hAnsi="Calibri" w:cs="Calibri"/>
          <w:sz w:val="22"/>
          <w:szCs w:val="22"/>
        </w:rPr>
      </w:pPr>
      <w:r>
        <w:rPr>
          <w:rFonts w:ascii="Calibri" w:hAnsi="Calibri" w:cs="Calibri"/>
          <w:sz w:val="22"/>
          <w:szCs w:val="22"/>
        </w:rPr>
        <w:t>Right to object to processing of personal data that is likely to cause, or is causing, damage or distress</w:t>
      </w:r>
    </w:p>
    <w:p w:rsidR="002B4FCD" w:rsidRDefault="002B4FCD">
      <w:pPr>
        <w:pStyle w:val="ListParagraph"/>
        <w:numPr>
          <w:ilvl w:val="0"/>
          <w:numId w:val="28"/>
        </w:numPr>
        <w:rPr>
          <w:rFonts w:ascii="Calibri" w:hAnsi="Calibri" w:cs="Calibri"/>
          <w:sz w:val="22"/>
          <w:szCs w:val="22"/>
        </w:rPr>
      </w:pPr>
      <w:r>
        <w:rPr>
          <w:rFonts w:ascii="Calibri" w:hAnsi="Calibri" w:cs="Calibri"/>
          <w:sz w:val="22"/>
          <w:szCs w:val="22"/>
        </w:rPr>
        <w:t>Right to restrict processing for the purpose of direct marketing</w:t>
      </w:r>
    </w:p>
    <w:p w:rsidR="002B4FCD" w:rsidRDefault="002B4FCD">
      <w:pPr>
        <w:pStyle w:val="ListParagraph"/>
        <w:numPr>
          <w:ilvl w:val="0"/>
          <w:numId w:val="28"/>
        </w:numPr>
        <w:rPr>
          <w:rFonts w:ascii="Calibri" w:hAnsi="Calibri" w:cs="Calibri"/>
          <w:sz w:val="22"/>
          <w:szCs w:val="22"/>
        </w:rPr>
      </w:pPr>
      <w:r>
        <w:rPr>
          <w:rFonts w:ascii="Calibri" w:hAnsi="Calibri" w:cs="Calibri"/>
          <w:sz w:val="22"/>
          <w:szCs w:val="22"/>
        </w:rPr>
        <w:t>Right to data portability</w:t>
      </w:r>
    </w:p>
    <w:p w:rsidR="002B4FCD" w:rsidRDefault="002B4FCD">
      <w:pPr>
        <w:pStyle w:val="ListParagraph"/>
        <w:numPr>
          <w:ilvl w:val="0"/>
          <w:numId w:val="28"/>
        </w:numPr>
        <w:rPr>
          <w:rFonts w:ascii="Calibri" w:hAnsi="Calibri" w:cs="Calibri"/>
          <w:sz w:val="22"/>
          <w:szCs w:val="22"/>
        </w:rPr>
      </w:pPr>
      <w:r>
        <w:rPr>
          <w:rFonts w:ascii="Calibri" w:hAnsi="Calibri" w:cs="Calibri"/>
          <w:sz w:val="22"/>
          <w:szCs w:val="22"/>
        </w:rPr>
        <w:t>Right to object to decisions being taken by automated means</w:t>
      </w:r>
    </w:p>
    <w:p w:rsidR="002B4FCD" w:rsidRDefault="002B4FCD">
      <w:pPr>
        <w:pStyle w:val="ListParagraph"/>
        <w:numPr>
          <w:ilvl w:val="0"/>
          <w:numId w:val="28"/>
        </w:numPr>
        <w:rPr>
          <w:rFonts w:ascii="Calibri" w:hAnsi="Calibri" w:cs="Calibri"/>
          <w:sz w:val="22"/>
          <w:szCs w:val="22"/>
        </w:rPr>
      </w:pPr>
      <w:r>
        <w:rPr>
          <w:rFonts w:ascii="Calibri" w:hAnsi="Calibri" w:cs="Calibri"/>
          <w:sz w:val="22"/>
          <w:szCs w:val="22"/>
        </w:rPr>
        <w:t xml:space="preserve">Right to claim compensation for damages caused by a breach of the Data Protection regulations </w:t>
      </w:r>
    </w:p>
    <w:p w:rsidR="002B4FCD" w:rsidRDefault="002B4FCD">
      <w:pPr>
        <w:rPr>
          <w:rFonts w:ascii="Calibri" w:hAnsi="Calibri" w:cs="Calibri"/>
          <w:sz w:val="22"/>
          <w:szCs w:val="22"/>
        </w:rPr>
      </w:pPr>
      <w:r>
        <w:rPr>
          <w:rFonts w:ascii="Calibri" w:hAnsi="Calibri" w:cs="Calibri"/>
          <w:sz w:val="22"/>
          <w:szCs w:val="22"/>
        </w:rPr>
        <w:lastRenderedPageBreak/>
        <w:t xml:space="preserve">It </w:t>
      </w:r>
      <w:r>
        <w:rPr>
          <w:rFonts w:ascii="Calibri" w:hAnsi="Calibri" w:cs="Calibri"/>
          <w:color w:val="000000"/>
          <w:sz w:val="22"/>
          <w:szCs w:val="22"/>
        </w:rPr>
        <w:t>should</w:t>
      </w:r>
      <w:r>
        <w:rPr>
          <w:rFonts w:ascii="Calibri" w:hAnsi="Calibri" w:cs="Calibri"/>
          <w:sz w:val="22"/>
          <w:szCs w:val="22"/>
        </w:rPr>
        <w:t xml:space="preserve"> be noted that some of these rights will not apply in circumstances where allowing them would significantly reduce or prevent our ability to perform our duties as a school and safeguard the children in our care.</w:t>
      </w:r>
    </w:p>
    <w:p w:rsidR="002B4FCD" w:rsidRDefault="002B4FCD">
      <w:pPr>
        <w:rPr>
          <w:rFonts w:ascii="Calibri" w:hAnsi="Calibri" w:cs="Calibri"/>
          <w:color w:val="000000"/>
          <w:sz w:val="22"/>
          <w:szCs w:val="22"/>
        </w:rPr>
      </w:pPr>
      <w:r>
        <w:rPr>
          <w:rFonts w:ascii="Calibri" w:hAnsi="Calibri" w:cs="Calibri"/>
          <w:sz w:val="22"/>
          <w:szCs w:val="22"/>
        </w:rPr>
        <w:t xml:space="preserve">You do have the right to request access to personal information about you and/or your child that we hold. To request access to your personal information or to your child’s educational record, you can make a </w:t>
      </w:r>
      <w:r>
        <w:rPr>
          <w:rFonts w:ascii="Calibri" w:hAnsi="Calibri" w:cs="Calibri"/>
          <w:b/>
          <w:sz w:val="22"/>
          <w:szCs w:val="22"/>
        </w:rPr>
        <w:t xml:space="preserve">Subject Access Request (SAR). </w:t>
      </w:r>
      <w:r>
        <w:rPr>
          <w:rFonts w:ascii="Calibri" w:hAnsi="Calibri" w:cs="Calibri"/>
          <w:sz w:val="22"/>
          <w:szCs w:val="22"/>
        </w:rPr>
        <w:t>For further information about this contact</w:t>
      </w:r>
      <w:r w:rsidR="00525379">
        <w:rPr>
          <w:rFonts w:ascii="Calibri" w:hAnsi="Calibri" w:cs="Calibri"/>
          <w:sz w:val="22"/>
          <w:szCs w:val="22"/>
        </w:rPr>
        <w:t xml:space="preserve"> </w:t>
      </w:r>
      <w:proofErr w:type="gramStart"/>
      <w:r w:rsidR="009E18B6">
        <w:rPr>
          <w:rFonts w:ascii="Calibri" w:hAnsi="Calibri" w:cs="Calibri"/>
          <w:b/>
          <w:i/>
          <w:sz w:val="22"/>
          <w:szCs w:val="22"/>
        </w:rPr>
        <w:t>The</w:t>
      </w:r>
      <w:proofErr w:type="gramEnd"/>
      <w:r w:rsidR="009E18B6">
        <w:rPr>
          <w:rFonts w:ascii="Calibri" w:hAnsi="Calibri" w:cs="Calibri"/>
          <w:b/>
          <w:i/>
          <w:sz w:val="22"/>
          <w:szCs w:val="22"/>
        </w:rPr>
        <w:t xml:space="preserve"> school office</w:t>
      </w:r>
      <w:r>
        <w:rPr>
          <w:rFonts w:ascii="Calibri" w:hAnsi="Calibri" w:cs="Calibri"/>
          <w:b/>
          <w:i/>
          <w:sz w:val="22"/>
          <w:szCs w:val="22"/>
        </w:rPr>
        <w:t>.</w:t>
      </w:r>
    </w:p>
    <w:p w:rsidR="002B4FCD" w:rsidRDefault="002B4FCD">
      <w:pPr>
        <w:rPr>
          <w:rFonts w:ascii="Calibri" w:hAnsi="Calibri" w:cs="Calibri"/>
          <w:color w:val="000000"/>
          <w:sz w:val="22"/>
          <w:szCs w:val="22"/>
        </w:rPr>
      </w:pPr>
      <w:r>
        <w:rPr>
          <w:rFonts w:ascii="Calibri" w:hAnsi="Calibri" w:cs="Calibri"/>
          <w:color w:val="000000"/>
          <w:sz w:val="22"/>
          <w:szCs w:val="22"/>
        </w:rPr>
        <w:t xml:space="preserve">Our school will follow procedures outlined in our </w:t>
      </w:r>
      <w:r>
        <w:rPr>
          <w:rFonts w:ascii="Calibri" w:hAnsi="Calibri" w:cs="Calibri"/>
          <w:b/>
          <w:color w:val="000000"/>
          <w:sz w:val="22"/>
          <w:szCs w:val="22"/>
        </w:rPr>
        <w:t>Subject Access Request Policy</w:t>
      </w:r>
      <w:r>
        <w:rPr>
          <w:rFonts w:ascii="Calibri" w:hAnsi="Calibri" w:cs="Calibri"/>
          <w:color w:val="000000"/>
          <w:sz w:val="22"/>
          <w:szCs w:val="22"/>
        </w:rPr>
        <w:t xml:space="preserve"> available from our website </w:t>
      </w:r>
      <w:r>
        <w:rPr>
          <w:rFonts w:ascii="Calibri" w:hAnsi="Calibri" w:cs="Calibri"/>
          <w:i/>
          <w:sz w:val="22"/>
          <w:szCs w:val="22"/>
        </w:rPr>
        <w:t>www.cottonend</w:t>
      </w:r>
      <w:r w:rsidR="00F343B3">
        <w:rPr>
          <w:rFonts w:ascii="Calibri" w:hAnsi="Calibri" w:cs="Calibri"/>
          <w:i/>
          <w:sz w:val="22"/>
          <w:szCs w:val="22"/>
        </w:rPr>
        <w:t>forestschool</w:t>
      </w:r>
      <w:r>
        <w:rPr>
          <w:rFonts w:ascii="Calibri" w:hAnsi="Calibri" w:cs="Calibri"/>
          <w:i/>
          <w:sz w:val="22"/>
          <w:szCs w:val="22"/>
        </w:rPr>
        <w:t>.co.uk</w:t>
      </w:r>
      <w:r>
        <w:rPr>
          <w:rFonts w:ascii="Calibri" w:hAnsi="Calibri" w:cs="Calibri"/>
          <w:sz w:val="22"/>
          <w:szCs w:val="22"/>
        </w:rPr>
        <w:t xml:space="preserve"> which</w:t>
      </w:r>
      <w:r>
        <w:rPr>
          <w:rFonts w:ascii="Calibri" w:hAnsi="Calibri" w:cs="Calibri"/>
          <w:color w:val="000000"/>
          <w:sz w:val="22"/>
          <w:szCs w:val="22"/>
        </w:rPr>
        <w:t xml:space="preserve"> follows the guidelines promoted by the data protection regulations.  </w:t>
      </w:r>
    </w:p>
    <w:p w:rsidR="002B4FCD" w:rsidRDefault="002B4FCD">
      <w:pPr>
        <w:rPr>
          <w:rFonts w:ascii="Calibri" w:hAnsi="Calibri" w:cs="Calibri"/>
          <w:color w:val="000000"/>
          <w:sz w:val="22"/>
          <w:szCs w:val="22"/>
        </w:rPr>
      </w:pPr>
      <w:r>
        <w:rPr>
          <w:rFonts w:ascii="Calibri" w:hAnsi="Calibri" w:cs="Calibri"/>
          <w:color w:val="000000"/>
          <w:sz w:val="22"/>
          <w:szCs w:val="22"/>
        </w:rPr>
        <w:t>Please note that whilst we aim to respond to requests within the required time period of one month, we may not be able to honour this time period if we receive requests just before or during school holidays. If the nature of the request is complex and/or the request falls within a holiday period, we will aim to reach a mutually agreed alternative time period.</w:t>
      </w:r>
    </w:p>
    <w:p w:rsidR="002B4FCD" w:rsidRDefault="002B4FCD">
      <w:pPr>
        <w:pStyle w:val="Heading2"/>
        <w:rPr>
          <w:rFonts w:ascii="Calibri" w:hAnsi="Calibri" w:cs="Calibri"/>
          <w:color w:val="0000FF"/>
          <w:sz w:val="22"/>
          <w:szCs w:val="22"/>
        </w:rPr>
      </w:pPr>
      <w:r>
        <w:rPr>
          <w:rFonts w:ascii="Calibri" w:hAnsi="Calibri" w:cs="Calibri"/>
          <w:color w:val="0000FF"/>
          <w:sz w:val="22"/>
          <w:szCs w:val="22"/>
        </w:rPr>
        <w:t xml:space="preserve">How long we keep personal information </w:t>
      </w:r>
    </w:p>
    <w:p w:rsidR="002B4FCD" w:rsidRDefault="002B4FCD">
      <w:pPr>
        <w:rPr>
          <w:rFonts w:ascii="Calibri" w:hAnsi="Calibri" w:cs="Calibri"/>
          <w:sz w:val="22"/>
          <w:szCs w:val="22"/>
        </w:rPr>
      </w:pPr>
      <w:r>
        <w:rPr>
          <w:rFonts w:ascii="Calibri" w:hAnsi="Calibri" w:cs="Calibri"/>
          <w:sz w:val="22"/>
          <w:szCs w:val="22"/>
        </w:rPr>
        <w:t xml:space="preserve">We hold pupil data for the period determined appropriate for the different types of data we hold. </w:t>
      </w:r>
      <w:r>
        <w:rPr>
          <w:rFonts w:ascii="Calibri" w:hAnsi="Calibri" w:cs="Calibri"/>
          <w:sz w:val="22"/>
          <w:szCs w:val="22"/>
        </w:rPr>
        <w:br/>
        <w:t xml:space="preserve">We will keep information for the minimum period necessary in accordance with DfE’s data retention recommendations which take into account legal and safeguarding considerations linked to the types of data held. Our </w:t>
      </w:r>
      <w:r>
        <w:rPr>
          <w:rFonts w:ascii="Calibri" w:hAnsi="Calibri" w:cs="Calibri"/>
          <w:b/>
          <w:sz w:val="22"/>
          <w:szCs w:val="22"/>
        </w:rPr>
        <w:t>Data Retention Schedule</w:t>
      </w:r>
      <w:r>
        <w:rPr>
          <w:rFonts w:ascii="Calibri" w:hAnsi="Calibri" w:cs="Calibri"/>
          <w:sz w:val="22"/>
          <w:szCs w:val="22"/>
        </w:rPr>
        <w:t xml:space="preserve"> can be found on our website at </w:t>
      </w:r>
      <w:r>
        <w:rPr>
          <w:rFonts w:ascii="Calibri" w:hAnsi="Calibri" w:cs="Calibri"/>
          <w:i/>
          <w:sz w:val="22"/>
          <w:szCs w:val="22"/>
        </w:rPr>
        <w:t>www.cottonend</w:t>
      </w:r>
      <w:r w:rsidR="00525379">
        <w:rPr>
          <w:rFonts w:ascii="Calibri" w:hAnsi="Calibri" w:cs="Calibri"/>
          <w:i/>
          <w:sz w:val="22"/>
          <w:szCs w:val="22"/>
        </w:rPr>
        <w:t>forest school</w:t>
      </w:r>
      <w:r>
        <w:rPr>
          <w:rFonts w:ascii="Calibri" w:hAnsi="Calibri" w:cs="Calibri"/>
          <w:i/>
          <w:sz w:val="22"/>
          <w:szCs w:val="22"/>
        </w:rPr>
        <w:t>.co.uk</w:t>
      </w:r>
    </w:p>
    <w:p w:rsidR="002B4FCD" w:rsidRDefault="002B4FCD">
      <w:pPr>
        <w:rPr>
          <w:rFonts w:ascii="Calibri" w:hAnsi="Calibri" w:cs="Calibri"/>
          <w:sz w:val="22"/>
          <w:szCs w:val="22"/>
        </w:rPr>
      </w:pPr>
      <w:r>
        <w:rPr>
          <w:rFonts w:ascii="Calibri" w:hAnsi="Calibri" w:cs="Calibri"/>
          <w:sz w:val="22"/>
          <w:szCs w:val="22"/>
        </w:rPr>
        <w:t xml:space="preserve">All information is held securely and will be destroyed as appropriate under secure and confidential conditions. </w:t>
      </w:r>
    </w:p>
    <w:p w:rsidR="002B4FCD" w:rsidRDefault="002B4FCD">
      <w:pPr>
        <w:rPr>
          <w:rFonts w:ascii="Calibri" w:hAnsi="Calibri" w:cs="Calibri"/>
          <w:b/>
          <w:color w:val="0000FF"/>
          <w:sz w:val="22"/>
          <w:szCs w:val="22"/>
        </w:rPr>
      </w:pPr>
      <w:r>
        <w:rPr>
          <w:rFonts w:ascii="Calibri" w:hAnsi="Calibri" w:cs="Calibri"/>
          <w:b/>
          <w:color w:val="0000FF"/>
          <w:sz w:val="22"/>
          <w:szCs w:val="22"/>
        </w:rPr>
        <w:t xml:space="preserve">Let us know of any changes to personal information and emergency contact information </w:t>
      </w:r>
    </w:p>
    <w:p w:rsidR="002B4FCD" w:rsidRDefault="002B4FCD">
      <w:pPr>
        <w:rPr>
          <w:rFonts w:ascii="Calibri" w:hAnsi="Calibri" w:cs="Calibri"/>
          <w:sz w:val="22"/>
          <w:szCs w:val="22"/>
        </w:rPr>
      </w:pPr>
      <w:r>
        <w:rPr>
          <w:rFonts w:ascii="Calibri" w:hAnsi="Calibri" w:cs="Calibri"/>
          <w:sz w:val="22"/>
          <w:szCs w:val="22"/>
        </w:rPr>
        <w:t>As a matter of course, we will contact you at least once a year to ensure that all the personal information and emergency contact details we have for your child is accurate and up-to-date. We would encourage you very strongly to ensure that any changes to phone numbers in particular are notified to our school office as soon as possible.</w:t>
      </w:r>
    </w:p>
    <w:p w:rsidR="009C317D" w:rsidRDefault="009C317D">
      <w:pPr>
        <w:spacing w:after="0" w:line="240" w:lineRule="auto"/>
        <w:rPr>
          <w:rFonts w:ascii="Calibri" w:hAnsi="Calibri" w:cs="Calibri"/>
          <w:b/>
          <w:color w:val="0000FF"/>
          <w:sz w:val="22"/>
          <w:szCs w:val="22"/>
        </w:rPr>
      </w:pPr>
      <w:r>
        <w:rPr>
          <w:rFonts w:ascii="Calibri" w:hAnsi="Calibri" w:cs="Calibri"/>
          <w:b/>
          <w:color w:val="0000FF"/>
          <w:sz w:val="22"/>
          <w:szCs w:val="22"/>
        </w:rPr>
        <w:br w:type="page"/>
      </w:r>
    </w:p>
    <w:p w:rsidR="009C317D" w:rsidRDefault="002B4FCD">
      <w:pPr>
        <w:rPr>
          <w:rFonts w:ascii="Calibri" w:hAnsi="Calibri" w:cs="Calibri"/>
          <w:b/>
          <w:color w:val="0000FF"/>
          <w:sz w:val="22"/>
          <w:szCs w:val="22"/>
        </w:rPr>
      </w:pPr>
      <w:r>
        <w:rPr>
          <w:rFonts w:ascii="Calibri" w:hAnsi="Calibri" w:cs="Calibri"/>
          <w:b/>
          <w:color w:val="0000FF"/>
          <w:sz w:val="22"/>
          <w:szCs w:val="22"/>
        </w:rPr>
        <w:lastRenderedPageBreak/>
        <w:t>Reporting concerns about our data protection processes</w:t>
      </w:r>
    </w:p>
    <w:p w:rsidR="002B4FCD" w:rsidRPr="009C317D" w:rsidRDefault="002B4FCD">
      <w:pPr>
        <w:rPr>
          <w:rFonts w:ascii="Calibri" w:hAnsi="Calibri" w:cs="Calibri"/>
          <w:b/>
          <w:color w:val="0000FF"/>
          <w:sz w:val="22"/>
          <w:szCs w:val="22"/>
        </w:rPr>
      </w:pPr>
      <w:r>
        <w:rPr>
          <w:rFonts w:ascii="Calibri" w:hAnsi="Calibri" w:cs="Calibri"/>
          <w:color w:val="000000"/>
          <w:sz w:val="22"/>
          <w:szCs w:val="22"/>
        </w:rPr>
        <w:t xml:space="preserve">If you have a concern about the way we are collecting or using your personal data, we request that you raise </w:t>
      </w:r>
      <w:r>
        <w:rPr>
          <w:rFonts w:ascii="Calibri" w:hAnsi="Calibri" w:cs="Calibri"/>
          <w:sz w:val="22"/>
          <w:szCs w:val="22"/>
        </w:rPr>
        <w:t xml:space="preserve">your concern with us in the first instance by contacting </w:t>
      </w:r>
      <w:r>
        <w:rPr>
          <w:rFonts w:ascii="Calibri" w:hAnsi="Calibri" w:cs="Calibri"/>
          <w:i/>
          <w:sz w:val="22"/>
          <w:szCs w:val="22"/>
        </w:rPr>
        <w:t>Karen Headland, High Road, Cotton End, MK45 3A</w:t>
      </w:r>
      <w:r w:rsidR="00F343B3">
        <w:rPr>
          <w:rFonts w:ascii="Calibri" w:hAnsi="Calibri" w:cs="Calibri"/>
          <w:i/>
          <w:sz w:val="22"/>
          <w:szCs w:val="22"/>
        </w:rPr>
        <w:t>G</w:t>
      </w:r>
      <w:r>
        <w:rPr>
          <w:rFonts w:ascii="Calibri" w:hAnsi="Calibri" w:cs="Calibri"/>
          <w:sz w:val="22"/>
          <w:szCs w:val="22"/>
        </w:rPr>
        <w:t>. Alternatively, you</w:t>
      </w:r>
      <w:r>
        <w:rPr>
          <w:rFonts w:ascii="Calibri" w:hAnsi="Calibri" w:cs="Calibri"/>
          <w:color w:val="000000"/>
          <w:sz w:val="22"/>
          <w:szCs w:val="22"/>
        </w:rPr>
        <w:t xml:space="preserve"> can contact the Information Commissioner’s Office at </w:t>
      </w:r>
      <w:hyperlink r:id="rId10" w:history="1">
        <w:r>
          <w:rPr>
            <w:rStyle w:val="Hyperlink"/>
            <w:rFonts w:ascii="Calibri" w:hAnsi="Calibri" w:cs="Calibri"/>
            <w:sz w:val="22"/>
            <w:szCs w:val="22"/>
          </w:rPr>
          <w:t>https://ico.org.uk/concerns/</w:t>
        </w:r>
      </w:hyperlink>
    </w:p>
    <w:p w:rsidR="002B4FCD" w:rsidRDefault="002B4FCD">
      <w:pPr>
        <w:rPr>
          <w:rFonts w:ascii="Calibri" w:hAnsi="Calibri" w:cs="Calibri"/>
          <w:b/>
          <w:color w:val="0000FF"/>
          <w:sz w:val="22"/>
          <w:szCs w:val="22"/>
        </w:rPr>
      </w:pPr>
      <w:r>
        <w:rPr>
          <w:rFonts w:ascii="Calibri" w:hAnsi="Calibri" w:cs="Calibri"/>
          <w:b/>
          <w:color w:val="0000FF"/>
          <w:sz w:val="22"/>
          <w:szCs w:val="22"/>
        </w:rPr>
        <w:t>Keeping you informed through this Privacy Notice</w:t>
      </w:r>
    </w:p>
    <w:p w:rsidR="009E18B6" w:rsidRDefault="002B4FCD" w:rsidP="009E18B6">
      <w:pPr>
        <w:rPr>
          <w:rFonts w:ascii="Calibri" w:hAnsi="Calibri" w:cs="Calibri"/>
          <w:sz w:val="22"/>
          <w:szCs w:val="22"/>
        </w:rPr>
      </w:pPr>
      <w:r>
        <w:rPr>
          <w:rFonts w:ascii="Calibri" w:hAnsi="Calibri" w:cs="Calibri"/>
          <w:sz w:val="22"/>
          <w:szCs w:val="22"/>
        </w:rPr>
        <w:t xml:space="preserve">We aim to keep you informed of any changes to our data collections and data protection obligations through this Privacy Notice – the latest copy will be available on our website at </w:t>
      </w:r>
      <w:r>
        <w:rPr>
          <w:rFonts w:ascii="Calibri" w:hAnsi="Calibri" w:cs="Calibri"/>
          <w:i/>
          <w:sz w:val="22"/>
          <w:szCs w:val="22"/>
        </w:rPr>
        <w:t>www.cottonend</w:t>
      </w:r>
      <w:r w:rsidR="00525379">
        <w:rPr>
          <w:rFonts w:ascii="Calibri" w:hAnsi="Calibri" w:cs="Calibri"/>
          <w:i/>
          <w:sz w:val="22"/>
          <w:szCs w:val="22"/>
        </w:rPr>
        <w:t>forest</w:t>
      </w:r>
      <w:r>
        <w:rPr>
          <w:rFonts w:ascii="Calibri" w:hAnsi="Calibri" w:cs="Calibri"/>
          <w:i/>
          <w:sz w:val="22"/>
          <w:szCs w:val="22"/>
        </w:rPr>
        <w:t>.co.uk</w:t>
      </w:r>
      <w:r>
        <w:rPr>
          <w:rFonts w:ascii="Calibri" w:hAnsi="Calibri" w:cs="Calibri"/>
          <w:sz w:val="22"/>
          <w:szCs w:val="22"/>
        </w:rPr>
        <w:t xml:space="preserve">.  </w:t>
      </w:r>
      <w:r>
        <w:rPr>
          <w:rFonts w:ascii="Calibri" w:hAnsi="Calibri" w:cs="Calibri"/>
          <w:sz w:val="22"/>
          <w:szCs w:val="22"/>
        </w:rPr>
        <w:br/>
        <w:t xml:space="preserve">We incorporate information about the pupil data we hold and how we adhere to the GDPR principles for protecting this data in our e-Safety and </w:t>
      </w:r>
      <w:r w:rsidR="00525379">
        <w:rPr>
          <w:rFonts w:ascii="Calibri" w:hAnsi="Calibri" w:cs="Calibri"/>
          <w:sz w:val="22"/>
          <w:szCs w:val="22"/>
        </w:rPr>
        <w:t>computing</w:t>
      </w:r>
      <w:r>
        <w:rPr>
          <w:rFonts w:ascii="Calibri" w:hAnsi="Calibri" w:cs="Calibri"/>
          <w:sz w:val="22"/>
          <w:szCs w:val="22"/>
        </w:rPr>
        <w:t xml:space="preserve"> lessons so that our children are aware of what we do.</w:t>
      </w:r>
      <w:r w:rsidR="009E18B6">
        <w:rPr>
          <w:rFonts w:ascii="Calibri" w:hAnsi="Calibri" w:cs="Calibri"/>
          <w:sz w:val="22"/>
          <w:szCs w:val="22"/>
        </w:rPr>
        <w:t xml:space="preserve"> </w:t>
      </w:r>
    </w:p>
    <w:p w:rsidR="002B4FCD" w:rsidRDefault="009C317D" w:rsidP="009E18B6">
      <w:pPr>
        <w:rPr>
          <w:rFonts w:ascii="Calibri" w:hAnsi="Calibri" w:cs="Calibri"/>
          <w:sz w:val="22"/>
          <w:szCs w:val="22"/>
        </w:rPr>
      </w:pPr>
      <w:r>
        <w:rPr>
          <w:rFonts w:ascii="Calibri" w:hAnsi="Calibri" w:cs="Calibri"/>
          <w:sz w:val="22"/>
          <w:szCs w:val="22"/>
        </w:rPr>
        <w:t>D</w:t>
      </w:r>
      <w:r w:rsidR="002B4FCD">
        <w:rPr>
          <w:rFonts w:ascii="Calibri" w:hAnsi="Calibri" w:cs="Calibri"/>
          <w:sz w:val="22"/>
          <w:szCs w:val="22"/>
        </w:rPr>
        <w:t>epartment for Education (DfE)</w:t>
      </w:r>
    </w:p>
    <w:p w:rsidR="002B4FCD" w:rsidRDefault="002B4FCD">
      <w:pPr>
        <w:rPr>
          <w:rFonts w:ascii="Calibri" w:hAnsi="Calibri" w:cs="Calibri"/>
          <w:b/>
          <w:sz w:val="22"/>
          <w:szCs w:val="22"/>
        </w:rPr>
      </w:pPr>
      <w:r>
        <w:rPr>
          <w:rFonts w:ascii="Calibri" w:hAnsi="Calibri" w:cs="Calibri"/>
          <w:b/>
          <w:sz w:val="22"/>
          <w:szCs w:val="22"/>
        </w:rPr>
        <w:t>The National Pupil Database (NPD)</w:t>
      </w:r>
      <w:r>
        <w:rPr>
          <w:rFonts w:ascii="Calibri" w:hAnsi="Calibri" w:cs="Calibri"/>
          <w:b/>
          <w:sz w:val="22"/>
          <w:szCs w:val="22"/>
        </w:rPr>
        <w:br/>
      </w:r>
      <w:r>
        <w:rPr>
          <w:rFonts w:ascii="Calibri" w:hAnsi="Calibri" w:cs="Calibri"/>
          <w:sz w:val="22"/>
          <w:szCs w:val="22"/>
        </w:rPr>
        <w:t xml:space="preserve">The NPD is owned and managed by the Department for Education and contains information about pupils in schools in </w:t>
      </w:r>
      <w:smartTag w:uri="urn:schemas-microsoft-com:office:smarttags" w:element="place">
        <w:smartTag w:uri="urn:schemas-microsoft-com:office:smarttags" w:element="country-region">
          <w:r>
            <w:rPr>
              <w:rFonts w:ascii="Calibri" w:hAnsi="Calibri" w:cs="Calibri"/>
              <w:sz w:val="22"/>
              <w:szCs w:val="22"/>
            </w:rPr>
            <w:t>England</w:t>
          </w:r>
        </w:smartTag>
      </w:smartTag>
      <w:r>
        <w:rPr>
          <w:rFonts w:ascii="Calibri" w:hAnsi="Calibri" w:cs="Calibri"/>
          <w:sz w:val="22"/>
          <w:szCs w:val="22"/>
        </w:rPr>
        <w:t xml:space="preserve">. It provides invaluable evidence on educational performance to inform independent research, as well as studies commissioned by the Department. </w:t>
      </w:r>
    </w:p>
    <w:p w:rsidR="002B4FCD" w:rsidRDefault="002B4FCD">
      <w:pPr>
        <w:rPr>
          <w:rFonts w:ascii="Calibri" w:hAnsi="Calibri" w:cs="Calibri"/>
          <w:sz w:val="22"/>
          <w:szCs w:val="22"/>
        </w:rPr>
      </w:pPr>
      <w:r>
        <w:rPr>
          <w:rFonts w:ascii="Calibri" w:hAnsi="Calibri" w:cs="Calibri"/>
          <w:sz w:val="22"/>
          <w:szCs w:val="22"/>
        </w:rPr>
        <w:t xml:space="preserve">It is held in electronic format for statistical purposes. This information is securely collected from a range of sources including schools, local authorities and awarding bodies. </w:t>
      </w:r>
    </w:p>
    <w:p w:rsidR="002B4FCD" w:rsidRDefault="002B4FCD">
      <w:pPr>
        <w:rPr>
          <w:rFonts w:ascii="Calibri" w:hAnsi="Calibri" w:cs="Calibri"/>
          <w:color w:val="FF0000"/>
          <w:sz w:val="22"/>
          <w:szCs w:val="22"/>
        </w:rPr>
      </w:pPr>
      <w:r>
        <w:rPr>
          <w:rFonts w:ascii="Calibri" w:hAnsi="Calibri" w:cs="Calibri"/>
          <w:sz w:val="22"/>
          <w:szCs w:val="22"/>
        </w:rPr>
        <w:t xml:space="preserve">To find out more about the NPD, go to </w:t>
      </w:r>
      <w:hyperlink r:id="rId11" w:history="1">
        <w:r>
          <w:rPr>
            <w:rStyle w:val="Hyperlink"/>
            <w:rFonts w:ascii="Calibri" w:hAnsi="Calibri" w:cs="Calibri"/>
            <w:sz w:val="22"/>
            <w:szCs w:val="22"/>
          </w:rPr>
          <w:t>https://www.gov.uk/government/publications/national-pupil-database-user-guide-and-supporting-information</w:t>
        </w:r>
      </w:hyperlink>
      <w:r>
        <w:rPr>
          <w:rFonts w:ascii="Calibri" w:hAnsi="Calibri" w:cs="Calibri"/>
          <w:sz w:val="22"/>
          <w:szCs w:val="22"/>
        </w:rPr>
        <w:t>.</w:t>
      </w:r>
    </w:p>
    <w:p w:rsidR="002B4FCD" w:rsidRDefault="002B4FCD">
      <w:pPr>
        <w:rPr>
          <w:rFonts w:ascii="Calibri" w:hAnsi="Calibri" w:cs="Calibri"/>
          <w:b/>
          <w:sz w:val="22"/>
          <w:szCs w:val="22"/>
        </w:rPr>
      </w:pPr>
      <w:r>
        <w:rPr>
          <w:rFonts w:ascii="Calibri" w:hAnsi="Calibri" w:cs="Calibri"/>
          <w:b/>
          <w:sz w:val="22"/>
          <w:szCs w:val="22"/>
        </w:rPr>
        <w:t>Sharing data by the DfE</w:t>
      </w:r>
      <w:r>
        <w:rPr>
          <w:rFonts w:ascii="Calibri" w:hAnsi="Calibri" w:cs="Calibri"/>
          <w:sz w:val="22"/>
          <w:szCs w:val="22"/>
        </w:rPr>
        <w:br/>
        <w:t>The DfE can legally share information about our pupils from the NPD with third parties who are:</w:t>
      </w:r>
    </w:p>
    <w:p w:rsidR="002B4FCD" w:rsidRDefault="002B4FCD">
      <w:pPr>
        <w:pStyle w:val="ListParagraph"/>
        <w:rPr>
          <w:rFonts w:ascii="Calibri" w:hAnsi="Calibri" w:cs="Calibri"/>
          <w:sz w:val="22"/>
          <w:szCs w:val="22"/>
        </w:rPr>
      </w:pPr>
      <w:r>
        <w:rPr>
          <w:rFonts w:ascii="Calibri" w:hAnsi="Calibri" w:cs="Calibri"/>
          <w:sz w:val="22"/>
          <w:szCs w:val="22"/>
        </w:rPr>
        <w:t>organisations involved with promoting the education or well-being of children in England :</w:t>
      </w:r>
    </w:p>
    <w:p w:rsidR="002B4FCD" w:rsidRDefault="002B4FCD">
      <w:pPr>
        <w:pStyle w:val="ListParagraph"/>
        <w:rPr>
          <w:rFonts w:ascii="Calibri" w:hAnsi="Calibri" w:cs="Calibri"/>
          <w:sz w:val="22"/>
          <w:szCs w:val="22"/>
        </w:rPr>
      </w:pPr>
      <w:r>
        <w:rPr>
          <w:rFonts w:ascii="Calibri" w:hAnsi="Calibri" w:cs="Calibri"/>
          <w:sz w:val="22"/>
          <w:szCs w:val="22"/>
        </w:rPr>
        <w:t>researchers or analysts</w:t>
      </w:r>
    </w:p>
    <w:p w:rsidR="002B4FCD" w:rsidRDefault="002B4FCD">
      <w:pPr>
        <w:pStyle w:val="ListParagraph"/>
        <w:rPr>
          <w:rFonts w:ascii="Calibri" w:hAnsi="Calibri" w:cs="Calibri"/>
          <w:sz w:val="22"/>
          <w:szCs w:val="22"/>
        </w:rPr>
      </w:pPr>
      <w:r>
        <w:rPr>
          <w:rFonts w:ascii="Calibri" w:hAnsi="Calibri" w:cs="Calibri"/>
          <w:sz w:val="22"/>
          <w:szCs w:val="22"/>
        </w:rPr>
        <w:t>schools</w:t>
      </w:r>
    </w:p>
    <w:p w:rsidR="002B4FCD" w:rsidRDefault="002B4FCD">
      <w:pPr>
        <w:pStyle w:val="ListParagraph"/>
        <w:rPr>
          <w:rFonts w:ascii="Calibri" w:hAnsi="Calibri" w:cs="Calibri"/>
          <w:sz w:val="22"/>
          <w:szCs w:val="22"/>
        </w:rPr>
      </w:pPr>
      <w:r>
        <w:rPr>
          <w:rFonts w:ascii="Calibri" w:hAnsi="Calibri" w:cs="Calibri"/>
          <w:sz w:val="22"/>
          <w:szCs w:val="22"/>
        </w:rPr>
        <w:t>local authorities</w:t>
      </w:r>
    </w:p>
    <w:p w:rsidR="002B4FCD" w:rsidRDefault="002B4FCD">
      <w:pPr>
        <w:pStyle w:val="ListParagraph"/>
        <w:rPr>
          <w:rFonts w:ascii="Calibri" w:hAnsi="Calibri" w:cs="Calibri"/>
          <w:sz w:val="22"/>
          <w:szCs w:val="22"/>
        </w:rPr>
      </w:pPr>
      <w:r>
        <w:rPr>
          <w:rFonts w:ascii="Calibri" w:hAnsi="Calibri" w:cs="Calibri"/>
          <w:sz w:val="22"/>
          <w:szCs w:val="22"/>
        </w:rPr>
        <w:t>other government departments and agencies</w:t>
      </w:r>
    </w:p>
    <w:p w:rsidR="002B4FCD" w:rsidRDefault="002B4FCD">
      <w:pPr>
        <w:pStyle w:val="ListParagraph"/>
        <w:rPr>
          <w:rFonts w:ascii="Calibri" w:hAnsi="Calibri" w:cs="Calibri"/>
          <w:sz w:val="22"/>
          <w:szCs w:val="22"/>
        </w:rPr>
      </w:pPr>
      <w:r>
        <w:rPr>
          <w:rFonts w:ascii="Calibri" w:hAnsi="Calibri" w:cs="Calibri"/>
          <w:sz w:val="22"/>
          <w:szCs w:val="22"/>
        </w:rPr>
        <w:t>organisations fighting or identifying crime</w:t>
      </w:r>
    </w:p>
    <w:p w:rsidR="002B4FCD" w:rsidRDefault="002B4FCD">
      <w:pPr>
        <w:rPr>
          <w:rFonts w:ascii="Calibri" w:hAnsi="Calibri" w:cs="Calibri"/>
          <w:sz w:val="22"/>
          <w:szCs w:val="22"/>
        </w:rPr>
      </w:pPr>
      <w:r>
        <w:rPr>
          <w:rFonts w:ascii="Calibri" w:hAnsi="Calibri" w:cs="Calibri"/>
          <w:sz w:val="22"/>
          <w:szCs w:val="22"/>
        </w:rPr>
        <w:t xml:space="preserve">For more information about the department’s data sharing process, please visit: </w:t>
      </w:r>
      <w:hyperlink r:id="rId12" w:tooltip="Data protection: how we collect and share research data" w:history="1">
        <w:r>
          <w:rPr>
            <w:rFonts w:ascii="Calibri" w:hAnsi="Calibri" w:cs="Calibri"/>
            <w:color w:val="0000FF"/>
            <w:sz w:val="22"/>
            <w:szCs w:val="22"/>
            <w:u w:val="single"/>
          </w:rPr>
          <w:t>https://www.gov.uk/data-protection-how-we-collect-and-share-research-data</w:t>
        </w:r>
      </w:hyperlink>
      <w:r>
        <w:rPr>
          <w:rFonts w:ascii="Calibri" w:hAnsi="Calibri" w:cs="Calibri"/>
          <w:sz w:val="22"/>
          <w:szCs w:val="22"/>
        </w:rPr>
        <w:t xml:space="preserve"> </w:t>
      </w:r>
    </w:p>
    <w:p w:rsidR="002B4FCD" w:rsidRDefault="002B4FCD">
      <w:pPr>
        <w:rPr>
          <w:rFonts w:ascii="Calibri" w:hAnsi="Calibri" w:cs="Calibri"/>
          <w:b/>
          <w:sz w:val="22"/>
          <w:szCs w:val="22"/>
        </w:rPr>
      </w:pPr>
      <w:r>
        <w:rPr>
          <w:rFonts w:ascii="Calibri" w:hAnsi="Calibri" w:cs="Calibri"/>
          <w:b/>
          <w:sz w:val="22"/>
          <w:szCs w:val="22"/>
        </w:rPr>
        <w:t>How the DfE keeps data secure</w:t>
      </w:r>
      <w:r>
        <w:rPr>
          <w:rFonts w:ascii="Calibri" w:hAnsi="Calibri" w:cs="Calibri"/>
          <w:b/>
          <w:sz w:val="22"/>
          <w:szCs w:val="22"/>
        </w:rPr>
        <w:br/>
      </w:r>
      <w:r>
        <w:rPr>
          <w:rFonts w:ascii="Calibri" w:hAnsi="Calibri" w:cs="Calibri"/>
          <w:sz w:val="22"/>
          <w:szCs w:val="22"/>
        </w:rPr>
        <w:t xml:space="preserve">All data is transferred securely and held by DfE under a combination of software and hardware controls, which meet </w:t>
      </w:r>
      <w:hyperlink r:id="rId13" w:history="1">
        <w:r>
          <w:rPr>
            <w:rStyle w:val="Hyperlink"/>
            <w:rFonts w:ascii="Calibri" w:hAnsi="Calibri" w:cs="Calibri"/>
            <w:sz w:val="22"/>
            <w:szCs w:val="22"/>
          </w:rPr>
          <w:t>ISO27001 standards</w:t>
        </w:r>
      </w:hyperlink>
      <w:r>
        <w:rPr>
          <w:rFonts w:ascii="Calibri" w:hAnsi="Calibri" w:cs="Calibri"/>
          <w:sz w:val="22"/>
          <w:szCs w:val="22"/>
        </w:rPr>
        <w:t xml:space="preserve"> and the </w:t>
      </w:r>
      <w:hyperlink r:id="rId14" w:history="1">
        <w:r>
          <w:rPr>
            <w:rStyle w:val="Hyperlink"/>
            <w:rFonts w:ascii="Calibri" w:hAnsi="Calibri" w:cs="Calibri"/>
            <w:sz w:val="22"/>
            <w:szCs w:val="22"/>
          </w:rPr>
          <w:t>government security policy framework</w:t>
        </w:r>
      </w:hyperlink>
      <w:r>
        <w:rPr>
          <w:rFonts w:ascii="Calibri" w:hAnsi="Calibri" w:cs="Calibri"/>
          <w:sz w:val="22"/>
          <w:szCs w:val="22"/>
        </w:rPr>
        <w:t xml:space="preserve">. </w:t>
      </w:r>
    </w:p>
    <w:p w:rsidR="002B4FCD" w:rsidRDefault="002B4FCD">
      <w:pPr>
        <w:rPr>
          <w:rFonts w:ascii="Calibri" w:hAnsi="Calibri" w:cs="Calibri"/>
          <w:sz w:val="22"/>
          <w:szCs w:val="22"/>
        </w:rPr>
      </w:pPr>
      <w:r>
        <w:rPr>
          <w:rFonts w:ascii="Calibri" w:hAnsi="Calibri" w:cs="Calibri"/>
          <w:sz w:val="22"/>
          <w:szCs w:val="22"/>
        </w:rPr>
        <w:t>The Department has robust processes in place to ensure the confidentiality of our pupils’ data is maintained and there are stringent controls in place regarding access and use of the data. Decisions on whether DfE releases data to third parties are subject to a strict approval process and based on a detailed assessment of:</w:t>
      </w:r>
    </w:p>
    <w:p w:rsidR="002B4FCD" w:rsidRDefault="002B4FCD">
      <w:pPr>
        <w:pStyle w:val="ListParagraph"/>
        <w:rPr>
          <w:rFonts w:ascii="Calibri" w:hAnsi="Calibri" w:cs="Calibri"/>
          <w:sz w:val="22"/>
          <w:szCs w:val="22"/>
        </w:rPr>
      </w:pPr>
      <w:r>
        <w:rPr>
          <w:rFonts w:ascii="Calibri" w:hAnsi="Calibri" w:cs="Calibri"/>
          <w:sz w:val="22"/>
          <w:szCs w:val="22"/>
        </w:rPr>
        <w:t>who is requesting the data</w:t>
      </w:r>
    </w:p>
    <w:p w:rsidR="002B4FCD" w:rsidRDefault="002B4FCD">
      <w:pPr>
        <w:pStyle w:val="ListParagraph"/>
        <w:rPr>
          <w:rFonts w:ascii="Calibri" w:hAnsi="Calibri" w:cs="Calibri"/>
          <w:sz w:val="22"/>
          <w:szCs w:val="22"/>
        </w:rPr>
      </w:pPr>
      <w:r>
        <w:rPr>
          <w:rFonts w:ascii="Calibri" w:hAnsi="Calibri" w:cs="Calibri"/>
          <w:sz w:val="22"/>
          <w:szCs w:val="22"/>
        </w:rPr>
        <w:t>the purpose for which it is required</w:t>
      </w:r>
    </w:p>
    <w:p w:rsidR="002B4FCD" w:rsidRDefault="002B4FCD">
      <w:pPr>
        <w:pStyle w:val="ListParagraph"/>
        <w:rPr>
          <w:rFonts w:ascii="Calibri" w:hAnsi="Calibri" w:cs="Calibri"/>
          <w:sz w:val="22"/>
          <w:szCs w:val="22"/>
        </w:rPr>
      </w:pPr>
      <w:r>
        <w:rPr>
          <w:rFonts w:ascii="Calibri" w:hAnsi="Calibri" w:cs="Calibri"/>
          <w:sz w:val="22"/>
          <w:szCs w:val="22"/>
        </w:rPr>
        <w:t xml:space="preserve">the level and sensitivity of data requested: and </w:t>
      </w:r>
    </w:p>
    <w:p w:rsidR="002B4FCD" w:rsidRDefault="002B4FCD">
      <w:pPr>
        <w:pStyle w:val="ListParagraph"/>
        <w:rPr>
          <w:rFonts w:ascii="Calibri" w:hAnsi="Calibri" w:cs="Calibri"/>
          <w:sz w:val="22"/>
          <w:szCs w:val="22"/>
        </w:rPr>
      </w:pPr>
      <w:r>
        <w:rPr>
          <w:rFonts w:ascii="Calibri" w:hAnsi="Calibri" w:cs="Calibri"/>
          <w:sz w:val="22"/>
          <w:szCs w:val="22"/>
        </w:rPr>
        <w:t xml:space="preserve">the arrangements in place to store and handle the data </w:t>
      </w:r>
    </w:p>
    <w:p w:rsidR="002B4FCD" w:rsidRDefault="002B4FCD">
      <w:pPr>
        <w:rPr>
          <w:rFonts w:ascii="Calibri" w:hAnsi="Calibri" w:cs="Calibri"/>
          <w:sz w:val="22"/>
          <w:szCs w:val="22"/>
        </w:rPr>
      </w:pPr>
      <w:r>
        <w:rPr>
          <w:rFonts w:ascii="Calibri" w:hAnsi="Calibri" w:cs="Calibri"/>
          <w:sz w:val="22"/>
          <w:szCs w:val="22"/>
        </w:rPr>
        <w:lastRenderedPageBreak/>
        <w:t>To be granted access to pupil information, organisations must comply with strict terms and conditions covering the confidentiality and handling of the data, security arrangements and retention and use of the data.</w:t>
      </w:r>
    </w:p>
    <w:p w:rsidR="002B4FCD" w:rsidRDefault="002B4FCD">
      <w:pPr>
        <w:rPr>
          <w:rFonts w:ascii="Calibri" w:hAnsi="Calibri" w:cs="Calibri"/>
          <w:color w:val="0000FF"/>
          <w:sz w:val="22"/>
          <w:szCs w:val="22"/>
          <w:u w:val="single"/>
        </w:rPr>
      </w:pPr>
      <w:r>
        <w:rPr>
          <w:rFonts w:ascii="Calibri" w:hAnsi="Calibri" w:cs="Calibri"/>
          <w:sz w:val="22"/>
          <w:szCs w:val="22"/>
        </w:rPr>
        <w:t xml:space="preserve">For information about which organisations the department has provided pupil information, (and for which project), please visit the following website: </w:t>
      </w:r>
      <w:hyperlink r:id="rId15" w:history="1">
        <w:r>
          <w:rPr>
            <w:rStyle w:val="Hyperlink"/>
            <w:rFonts w:ascii="Calibri" w:hAnsi="Calibri" w:cs="Calibri"/>
            <w:sz w:val="22"/>
            <w:szCs w:val="22"/>
          </w:rPr>
          <w:t>https://www.gov.uk/government/publications/national-pupil-database-requests-received</w:t>
        </w:r>
      </w:hyperlink>
    </w:p>
    <w:p w:rsidR="002B4FCD" w:rsidRDefault="002B4FCD">
      <w:pPr>
        <w:widowControl w:val="0"/>
        <w:suppressAutoHyphens/>
        <w:overflowPunct w:val="0"/>
        <w:autoSpaceDE w:val="0"/>
        <w:autoSpaceDN w:val="0"/>
        <w:spacing w:after="0" w:line="240" w:lineRule="auto"/>
        <w:textAlignment w:val="baseline"/>
        <w:rPr>
          <w:rFonts w:ascii="Calibri" w:hAnsi="Calibri" w:cs="Calibri"/>
          <w:sz w:val="22"/>
          <w:szCs w:val="22"/>
        </w:rPr>
      </w:pPr>
      <w:r>
        <w:rPr>
          <w:rFonts w:ascii="Calibri" w:hAnsi="Calibri" w:cs="Calibri"/>
          <w:sz w:val="22"/>
          <w:szCs w:val="22"/>
        </w:rPr>
        <w:t xml:space="preserve">To contact DfE: </w:t>
      </w:r>
      <w:hyperlink r:id="rId16" w:history="1">
        <w:r>
          <w:rPr>
            <w:rStyle w:val="Hyperlink"/>
            <w:rFonts w:ascii="Calibri" w:hAnsi="Calibri" w:cs="Calibri"/>
            <w:sz w:val="22"/>
            <w:szCs w:val="22"/>
          </w:rPr>
          <w:t>https://www.gov.uk/contact-dfe</w:t>
        </w:r>
      </w:hyperlink>
    </w:p>
    <w:sectPr w:rsidR="002B4FCD">
      <w:footerReference w:type="default" r:id="rId17"/>
      <w:footerReference w:type="first" r:id="rId18"/>
      <w:pgSz w:w="11906" w:h="16838" w:code="9"/>
      <w:pgMar w:top="851" w:right="1077" w:bottom="992" w:left="1077" w:header="425" w:footer="284"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A55" w:rsidRDefault="00513A55">
      <w:r>
        <w:separator/>
      </w:r>
    </w:p>
    <w:p w:rsidR="00513A55" w:rsidRDefault="00513A55"/>
    <w:p w:rsidR="00513A55" w:rsidRDefault="00513A55"/>
  </w:endnote>
  <w:endnote w:type="continuationSeparator" w:id="0">
    <w:p w:rsidR="00513A55" w:rsidRDefault="00513A55">
      <w:r>
        <w:continuationSeparator/>
      </w:r>
    </w:p>
    <w:p w:rsidR="00513A55" w:rsidRDefault="00513A55"/>
    <w:p w:rsidR="00513A55" w:rsidRDefault="00513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952" w:rsidRDefault="001C6952">
    <w:pPr>
      <w:pStyle w:val="Footer"/>
    </w:pPr>
  </w:p>
  <w:p w:rsidR="002B4FCD" w:rsidRDefault="001C6952">
    <w:r>
      <w:t>Privacy Notice V.02 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071" w:rsidRDefault="002B607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A55" w:rsidRDefault="00513A55">
      <w:r>
        <w:separator/>
      </w:r>
    </w:p>
    <w:p w:rsidR="00513A55" w:rsidRDefault="00513A55"/>
    <w:p w:rsidR="00513A55" w:rsidRDefault="00513A55"/>
  </w:footnote>
  <w:footnote w:type="continuationSeparator" w:id="0">
    <w:p w:rsidR="00513A55" w:rsidRDefault="00513A55">
      <w:r>
        <w:continuationSeparator/>
      </w:r>
    </w:p>
    <w:p w:rsidR="00513A55" w:rsidRDefault="00513A55"/>
    <w:p w:rsidR="00513A55" w:rsidRDefault="00513A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46BB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CE17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2031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7E8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0C974E"/>
    <w:lvl w:ilvl="0">
      <w:start w:val="1"/>
      <w:numFmt w:val="bullet"/>
      <w:pStyle w:val="DfESOutNumbered1"/>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30AE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CA6B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AEBC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25628"/>
    <w:multiLevelType w:val="hybridMultilevel"/>
    <w:tmpl w:val="FC8E919A"/>
    <w:lvl w:ilvl="0" w:tplc="179E5982">
      <w:start w:val="1"/>
      <w:numFmt w:val="bullet"/>
      <w:lvlText w:val="o"/>
      <w:lvlJc w:val="left"/>
      <w:pPr>
        <w:tabs>
          <w:tab w:val="num" w:pos="870"/>
        </w:tabs>
        <w:ind w:left="870" w:hanging="510"/>
      </w:pPr>
      <w:rPr>
        <w:rFonts w:ascii="Courier New" w:hAnsi="Courier New" w:hint="default"/>
        <w:color w:val="0000FF"/>
        <w:sz w:val="24"/>
      </w:rPr>
    </w:lvl>
    <w:lvl w:ilvl="1" w:tplc="08090003" w:tentative="1">
      <w:start w:val="1"/>
      <w:numFmt w:val="bullet"/>
      <w:lvlText w:val="o"/>
      <w:lvlJc w:val="left"/>
      <w:pPr>
        <w:tabs>
          <w:tab w:val="num" w:pos="1743"/>
        </w:tabs>
        <w:ind w:left="1743" w:hanging="360"/>
      </w:pPr>
      <w:rPr>
        <w:rFonts w:ascii="Courier New" w:hAnsi="Courier New" w:hint="default"/>
      </w:rPr>
    </w:lvl>
    <w:lvl w:ilvl="2" w:tplc="08090005" w:tentative="1">
      <w:start w:val="1"/>
      <w:numFmt w:val="bullet"/>
      <w:lvlText w:val=""/>
      <w:lvlJc w:val="left"/>
      <w:pPr>
        <w:tabs>
          <w:tab w:val="num" w:pos="2463"/>
        </w:tabs>
        <w:ind w:left="2463" w:hanging="360"/>
      </w:pPr>
      <w:rPr>
        <w:rFonts w:ascii="Wingdings" w:hAnsi="Wingdings" w:hint="default"/>
      </w:rPr>
    </w:lvl>
    <w:lvl w:ilvl="3" w:tplc="08090001" w:tentative="1">
      <w:start w:val="1"/>
      <w:numFmt w:val="bullet"/>
      <w:lvlText w:val=""/>
      <w:lvlJc w:val="left"/>
      <w:pPr>
        <w:tabs>
          <w:tab w:val="num" w:pos="3183"/>
        </w:tabs>
        <w:ind w:left="3183" w:hanging="360"/>
      </w:pPr>
      <w:rPr>
        <w:rFonts w:ascii="Symbol" w:hAnsi="Symbol" w:hint="default"/>
      </w:rPr>
    </w:lvl>
    <w:lvl w:ilvl="4" w:tplc="08090003" w:tentative="1">
      <w:start w:val="1"/>
      <w:numFmt w:val="bullet"/>
      <w:lvlText w:val="o"/>
      <w:lvlJc w:val="left"/>
      <w:pPr>
        <w:tabs>
          <w:tab w:val="num" w:pos="3903"/>
        </w:tabs>
        <w:ind w:left="3903" w:hanging="360"/>
      </w:pPr>
      <w:rPr>
        <w:rFonts w:ascii="Courier New" w:hAnsi="Courier New" w:hint="default"/>
      </w:rPr>
    </w:lvl>
    <w:lvl w:ilvl="5" w:tplc="08090005" w:tentative="1">
      <w:start w:val="1"/>
      <w:numFmt w:val="bullet"/>
      <w:lvlText w:val=""/>
      <w:lvlJc w:val="left"/>
      <w:pPr>
        <w:tabs>
          <w:tab w:val="num" w:pos="4623"/>
        </w:tabs>
        <w:ind w:left="4623" w:hanging="360"/>
      </w:pPr>
      <w:rPr>
        <w:rFonts w:ascii="Wingdings" w:hAnsi="Wingdings" w:hint="default"/>
      </w:rPr>
    </w:lvl>
    <w:lvl w:ilvl="6" w:tplc="08090001" w:tentative="1">
      <w:start w:val="1"/>
      <w:numFmt w:val="bullet"/>
      <w:lvlText w:val=""/>
      <w:lvlJc w:val="left"/>
      <w:pPr>
        <w:tabs>
          <w:tab w:val="num" w:pos="5343"/>
        </w:tabs>
        <w:ind w:left="5343" w:hanging="360"/>
      </w:pPr>
      <w:rPr>
        <w:rFonts w:ascii="Symbol" w:hAnsi="Symbol" w:hint="default"/>
      </w:rPr>
    </w:lvl>
    <w:lvl w:ilvl="7" w:tplc="08090003" w:tentative="1">
      <w:start w:val="1"/>
      <w:numFmt w:val="bullet"/>
      <w:lvlText w:val="o"/>
      <w:lvlJc w:val="left"/>
      <w:pPr>
        <w:tabs>
          <w:tab w:val="num" w:pos="6063"/>
        </w:tabs>
        <w:ind w:left="6063" w:hanging="360"/>
      </w:pPr>
      <w:rPr>
        <w:rFonts w:ascii="Courier New" w:hAnsi="Courier New" w:hint="default"/>
      </w:rPr>
    </w:lvl>
    <w:lvl w:ilvl="8" w:tplc="08090005" w:tentative="1">
      <w:start w:val="1"/>
      <w:numFmt w:val="bullet"/>
      <w:lvlText w:val=""/>
      <w:lvlJc w:val="left"/>
      <w:pPr>
        <w:tabs>
          <w:tab w:val="num" w:pos="6783"/>
        </w:tabs>
        <w:ind w:left="6783" w:hanging="360"/>
      </w:pPr>
      <w:rPr>
        <w:rFonts w:ascii="Wingdings" w:hAnsi="Wingdings" w:hint="default"/>
      </w:rPr>
    </w:lvl>
  </w:abstractNum>
  <w:abstractNum w:abstractNumId="11" w15:restartNumberingAfterBreak="0">
    <w:nsid w:val="0B3A60BD"/>
    <w:multiLevelType w:val="hybridMultilevel"/>
    <w:tmpl w:val="06D0CC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EB0D5F"/>
    <w:multiLevelType w:val="multilevel"/>
    <w:tmpl w:val="F4142C2E"/>
    <w:lvl w:ilvl="0">
      <w:start w:val="1"/>
      <w:numFmt w:val="decimal"/>
      <w:lvlRestart w:val="0"/>
      <w:lvlText w:val="%1."/>
      <w:lvlJc w:val="left"/>
      <w:pPr>
        <w:tabs>
          <w:tab w:val="num" w:pos="720"/>
        </w:tabs>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968"/>
        </w:tabs>
        <w:ind w:left="4968" w:hanging="1368"/>
      </w:pPr>
      <w:rPr>
        <w:rFonts w:cs="Times New Roman" w:hint="default"/>
      </w:rPr>
    </w:lvl>
    <w:lvl w:ilvl="6">
      <w:start w:val="1"/>
      <w:numFmt w:val="decimal"/>
      <w:lvlText w:val="%1.%2.%3.%4.%5.%6.%7"/>
      <w:lvlJc w:val="left"/>
      <w:pPr>
        <w:tabs>
          <w:tab w:val="num" w:pos="5976"/>
        </w:tabs>
        <w:ind w:left="5976" w:hanging="1656"/>
      </w:pPr>
      <w:rPr>
        <w:rFonts w:cs="Times New Roman" w:hint="default"/>
      </w:rPr>
    </w:lvl>
    <w:lvl w:ilvl="7">
      <w:start w:val="1"/>
      <w:numFmt w:val="decimal"/>
      <w:lvlText w:val="%1.%2.%3.%4.%5.%6.%7.%8"/>
      <w:lvlJc w:val="left"/>
      <w:pPr>
        <w:tabs>
          <w:tab w:val="num" w:pos="6696"/>
        </w:tabs>
        <w:ind w:left="6696" w:hanging="1656"/>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14"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15F82"/>
    <w:multiLevelType w:val="hybridMultilevel"/>
    <w:tmpl w:val="EA3C8DD4"/>
    <w:lvl w:ilvl="0" w:tplc="08090001">
      <w:start w:val="1"/>
      <w:numFmt w:val="bullet"/>
      <w:lvlText w:val=""/>
      <w:lvlJc w:val="left"/>
      <w:pPr>
        <w:ind w:left="780" w:hanging="360"/>
      </w:pPr>
      <w:rPr>
        <w:rFonts w:ascii="Symbol" w:hAnsi="Symbol" w:hint="default"/>
      </w:rPr>
    </w:lvl>
    <w:lvl w:ilvl="1" w:tplc="179E5982">
      <w:start w:val="1"/>
      <w:numFmt w:val="bullet"/>
      <w:lvlText w:val="o"/>
      <w:lvlJc w:val="left"/>
      <w:pPr>
        <w:tabs>
          <w:tab w:val="num" w:pos="1590"/>
        </w:tabs>
        <w:ind w:left="1590" w:hanging="510"/>
      </w:pPr>
      <w:rPr>
        <w:rFonts w:ascii="Courier New" w:hAnsi="Courier New" w:hint="default"/>
        <w:color w:val="0000FF"/>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217846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7B529C0"/>
    <w:multiLevelType w:val="hybridMultilevel"/>
    <w:tmpl w:val="DA7A2A04"/>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607A0656"/>
    <w:multiLevelType w:val="hybridMultilevel"/>
    <w:tmpl w:val="6D18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6" w15:restartNumberingAfterBreak="0">
    <w:nsid w:val="665D56DD"/>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7"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0E67B1"/>
    <w:multiLevelType w:val="hybridMultilevel"/>
    <w:tmpl w:val="AD5E7C2C"/>
    <w:lvl w:ilvl="0" w:tplc="901864A4">
      <w:start w:val="1"/>
      <w:numFmt w:val="bullet"/>
      <w:pStyle w:val="ListParagraph"/>
      <w:lvlText w:val=""/>
      <w:lvlJc w:val="left"/>
      <w:pPr>
        <w:ind w:left="720" w:hanging="360"/>
      </w:pPr>
      <w:rPr>
        <w:rFonts w:ascii="Symbol" w:hAnsi="Symbol" w:hint="default"/>
      </w:rPr>
    </w:lvl>
    <w:lvl w:ilvl="1" w:tplc="179E5982">
      <w:start w:val="1"/>
      <w:numFmt w:val="bullet"/>
      <w:lvlText w:val="o"/>
      <w:lvlJc w:val="left"/>
      <w:pPr>
        <w:tabs>
          <w:tab w:val="num" w:pos="1590"/>
        </w:tabs>
        <w:ind w:left="1590" w:hanging="510"/>
      </w:pPr>
      <w:rPr>
        <w:rFonts w:ascii="Courier New" w:hAnsi="Courier New" w:hint="default"/>
        <w:color w:val="0000FF"/>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393718"/>
    <w:multiLevelType w:val="hybridMultilevel"/>
    <w:tmpl w:val="813C6974"/>
    <w:lvl w:ilvl="0" w:tplc="179E5982">
      <w:start w:val="1"/>
      <w:numFmt w:val="bullet"/>
      <w:lvlText w:val="o"/>
      <w:lvlJc w:val="left"/>
      <w:pPr>
        <w:tabs>
          <w:tab w:val="num" w:pos="567"/>
        </w:tabs>
        <w:ind w:left="567" w:hanging="510"/>
      </w:pPr>
      <w:rPr>
        <w:rFonts w:ascii="Courier New" w:hAnsi="Courier New" w:hint="default"/>
        <w:color w:val="0000FF"/>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6"/>
  </w:num>
  <w:num w:numId="4">
    <w:abstractNumId w:val="9"/>
  </w:num>
  <w:num w:numId="5">
    <w:abstractNumId w:val="6"/>
  </w:num>
  <w:num w:numId="6">
    <w:abstractNumId w:val="9"/>
  </w:num>
  <w:num w:numId="7">
    <w:abstractNumId w:val="9"/>
  </w:num>
  <w:num w:numId="8">
    <w:abstractNumId w:val="26"/>
  </w:num>
  <w:num w:numId="9">
    <w:abstractNumId w:val="25"/>
  </w:num>
  <w:num w:numId="10">
    <w:abstractNumId w:val="17"/>
  </w:num>
  <w:num w:numId="11">
    <w:abstractNumId w:val="13"/>
  </w:num>
  <w:num w:numId="12">
    <w:abstractNumId w:val="19"/>
  </w:num>
  <w:num w:numId="13">
    <w:abstractNumId w:val="7"/>
  </w:num>
  <w:num w:numId="14">
    <w:abstractNumId w:val="5"/>
  </w:num>
  <w:num w:numId="15">
    <w:abstractNumId w:val="4"/>
  </w:num>
  <w:num w:numId="16">
    <w:abstractNumId w:val="20"/>
  </w:num>
  <w:num w:numId="17">
    <w:abstractNumId w:val="19"/>
  </w:num>
  <w:num w:numId="18">
    <w:abstractNumId w:val="30"/>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1"/>
  </w:num>
  <w:num w:numId="23">
    <w:abstractNumId w:val="16"/>
  </w:num>
  <w:num w:numId="24">
    <w:abstractNumId w:val="14"/>
  </w:num>
  <w:num w:numId="25">
    <w:abstractNumId w:val="18"/>
  </w:num>
  <w:num w:numId="26">
    <w:abstractNumId w:val="22"/>
  </w:num>
  <w:num w:numId="27">
    <w:abstractNumId w:val="27"/>
  </w:num>
  <w:num w:numId="28">
    <w:abstractNumId w:val="24"/>
  </w:num>
  <w:num w:numId="29">
    <w:abstractNumId w:val="23"/>
  </w:num>
  <w:num w:numId="30">
    <w:abstractNumId w:val="28"/>
  </w:num>
  <w:num w:numId="31">
    <w:abstractNumId w:val="10"/>
  </w:num>
  <w:num w:numId="32">
    <w:abstractNumId w:val="28"/>
  </w:num>
  <w:num w:numId="33">
    <w:abstractNumId w:val="15"/>
  </w:num>
  <w:num w:numId="34">
    <w:abstractNumId w:val="11"/>
  </w:num>
  <w:num w:numId="35">
    <w:abstractNumId w:val="29"/>
  </w:num>
  <w:num w:numId="36">
    <w:abstractNumId w:val="28"/>
  </w:num>
  <w:num w:numId="37">
    <w:abstractNumId w:val="28"/>
  </w:num>
  <w:num w:numId="38">
    <w:abstractNumId w:val="8"/>
  </w:num>
  <w:num w:numId="39">
    <w:abstractNumId w:val="3"/>
  </w:num>
  <w:num w:numId="40">
    <w:abstractNumId w:val="2"/>
  </w:num>
  <w:num w:numId="41">
    <w:abstractNumId w:val="1"/>
  </w:num>
  <w:num w:numId="42">
    <w:abstractNumId w:val="0"/>
  </w:num>
  <w:num w:numId="43">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AE"/>
    <w:rsid w:val="000059A4"/>
    <w:rsid w:val="00077E76"/>
    <w:rsid w:val="00080DB0"/>
    <w:rsid w:val="001C6952"/>
    <w:rsid w:val="001D6F19"/>
    <w:rsid w:val="00211EAE"/>
    <w:rsid w:val="002717E1"/>
    <w:rsid w:val="002B4FCD"/>
    <w:rsid w:val="002B6071"/>
    <w:rsid w:val="002C44B0"/>
    <w:rsid w:val="002C58EA"/>
    <w:rsid w:val="00371BF4"/>
    <w:rsid w:val="003E0DA7"/>
    <w:rsid w:val="00427BCC"/>
    <w:rsid w:val="00437DA4"/>
    <w:rsid w:val="00513A55"/>
    <w:rsid w:val="00525379"/>
    <w:rsid w:val="006E145C"/>
    <w:rsid w:val="0077709E"/>
    <w:rsid w:val="007E5F77"/>
    <w:rsid w:val="0085386D"/>
    <w:rsid w:val="009509C8"/>
    <w:rsid w:val="00953582"/>
    <w:rsid w:val="009C0357"/>
    <w:rsid w:val="009C317D"/>
    <w:rsid w:val="009E18B6"/>
    <w:rsid w:val="009F0E50"/>
    <w:rsid w:val="009F6E71"/>
    <w:rsid w:val="00B12435"/>
    <w:rsid w:val="00B2583F"/>
    <w:rsid w:val="00B26267"/>
    <w:rsid w:val="00B7356E"/>
    <w:rsid w:val="00C72538"/>
    <w:rsid w:val="00D005CC"/>
    <w:rsid w:val="00D5249B"/>
    <w:rsid w:val="00DC5E0A"/>
    <w:rsid w:val="00E243B0"/>
    <w:rsid w:val="00E75FC1"/>
    <w:rsid w:val="00E86694"/>
    <w:rsid w:val="00F17EDD"/>
    <w:rsid w:val="00F32EE2"/>
    <w:rsid w:val="00F343B3"/>
    <w:rsid w:val="00FB1CB3"/>
    <w:rsid w:val="00FD0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81D2CF4"/>
  <w15:chartTrackingRefBased/>
  <w15:docId w15:val="{5CF51B12-6164-40A4-A511-5F9FF7C1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qFormat="1"/>
    <w:lsdException w:name="table of figures"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88" w:lineRule="auto"/>
    </w:pPr>
    <w:rPr>
      <w:sz w:val="24"/>
      <w:szCs w:val="24"/>
    </w:rPr>
  </w:style>
  <w:style w:type="paragraph" w:styleId="Heading1">
    <w:name w:val="heading 1"/>
    <w:basedOn w:val="Normal"/>
    <w:next w:val="Normal"/>
    <w:link w:val="Heading1Char"/>
    <w:qFormat/>
    <w:pPr>
      <w:spacing w:before="360" w:after="240" w:line="240" w:lineRule="auto"/>
      <w:outlineLvl w:val="0"/>
    </w:pPr>
    <w:rPr>
      <w:b/>
      <w:color w:val="104F75"/>
      <w:sz w:val="36"/>
    </w:rPr>
  </w:style>
  <w:style w:type="paragraph" w:styleId="Heading2">
    <w:name w:val="heading 2"/>
    <w:basedOn w:val="Normal"/>
    <w:next w:val="Normal"/>
    <w:link w:val="Heading2Char"/>
    <w:qFormat/>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pPr>
      <w:outlineLvl w:val="2"/>
    </w:pPr>
    <w:rPr>
      <w:bCs/>
      <w:sz w:val="28"/>
      <w:szCs w:val="28"/>
    </w:rPr>
  </w:style>
  <w:style w:type="paragraph" w:styleId="Heading4">
    <w:name w:val="heading 4"/>
    <w:basedOn w:val="Heading2"/>
    <w:next w:val="Normal"/>
    <w:link w:val="Heading4Char"/>
    <w:qFormat/>
    <w:pPr>
      <w:outlineLvl w:val="3"/>
    </w:pPr>
    <w:rPr>
      <w:bCs/>
      <w:sz w:val="24"/>
      <w:szCs w:val="28"/>
    </w:rPr>
  </w:style>
  <w:style w:type="paragraph" w:styleId="Heading5">
    <w:name w:val="heading 5"/>
    <w:basedOn w:val="Normal"/>
    <w:next w:val="Normal"/>
    <w:link w:val="Heading5Char"/>
    <w:qFormat/>
    <w:pPr>
      <w:numPr>
        <w:ilvl w:val="4"/>
        <w:numId w:val="8"/>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8"/>
      </w:numPr>
      <w:spacing w:before="240" w:after="60"/>
      <w:outlineLvl w:val="5"/>
    </w:pPr>
    <w:rPr>
      <w:rFonts w:ascii="Calibri" w:hAnsi="Calibri"/>
      <w:b/>
      <w:bCs/>
      <w:sz w:val="22"/>
      <w:szCs w:val="22"/>
    </w:rPr>
  </w:style>
  <w:style w:type="paragraph" w:styleId="Heading7">
    <w:name w:val="heading 7"/>
    <w:basedOn w:val="Normal"/>
    <w:next w:val="Normal"/>
    <w:link w:val="Heading7Char"/>
    <w:qFormat/>
    <w:pPr>
      <w:numPr>
        <w:ilvl w:val="6"/>
        <w:numId w:val="8"/>
      </w:numPr>
      <w:spacing w:before="240" w:after="60"/>
      <w:outlineLvl w:val="6"/>
    </w:pPr>
    <w:rPr>
      <w:rFonts w:ascii="Calibri" w:hAnsi="Calibri"/>
      <w:sz w:val="22"/>
    </w:rPr>
  </w:style>
  <w:style w:type="paragraph" w:styleId="Heading8">
    <w:name w:val="heading 8"/>
    <w:basedOn w:val="Normal"/>
    <w:next w:val="Normal"/>
    <w:link w:val="Heading8Char"/>
    <w:qFormat/>
    <w:pPr>
      <w:numPr>
        <w:ilvl w:val="7"/>
        <w:numId w:val="8"/>
      </w:numPr>
      <w:spacing w:before="240" w:after="60"/>
      <w:outlineLvl w:val="7"/>
    </w:pPr>
    <w:rPr>
      <w:rFonts w:ascii="Calibri" w:hAnsi="Calibri"/>
      <w:i/>
      <w:iCs/>
      <w:sz w:val="22"/>
    </w:rPr>
  </w:style>
  <w:style w:type="paragraph" w:styleId="Heading9">
    <w:name w:val="heading 9"/>
    <w:basedOn w:val="Normal"/>
    <w:next w:val="Normal"/>
    <w:link w:val="Heading9Char"/>
    <w:qFormat/>
    <w:pPr>
      <w:numPr>
        <w:ilvl w:val="8"/>
        <w:numId w:val="8"/>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cs="Times New Roman"/>
      <w:b/>
      <w:color w:val="104F75"/>
      <w:sz w:val="24"/>
    </w:rPr>
  </w:style>
  <w:style w:type="character" w:customStyle="1" w:styleId="Heading2Char">
    <w:name w:val="Heading 2 Char"/>
    <w:link w:val="Heading2"/>
    <w:locked/>
    <w:rPr>
      <w:rFonts w:cs="Times New Roman"/>
      <w:b/>
      <w:color w:val="104F75"/>
      <w:sz w:val="32"/>
    </w:rPr>
  </w:style>
  <w:style w:type="character" w:customStyle="1" w:styleId="Heading3Char">
    <w:name w:val="Heading 3 Char"/>
    <w:link w:val="Heading3"/>
    <w:locked/>
    <w:rPr>
      <w:rFonts w:cs="Times New Roman"/>
      <w:b/>
      <w:color w:val="104F75"/>
      <w:sz w:val="28"/>
    </w:rPr>
  </w:style>
  <w:style w:type="character" w:customStyle="1" w:styleId="Heading4Char">
    <w:name w:val="Heading 4 Char"/>
    <w:link w:val="Heading4"/>
    <w:locked/>
    <w:rPr>
      <w:rFonts w:cs="Times New Roman"/>
      <w:b/>
      <w:color w:val="104F75"/>
      <w:sz w:val="28"/>
    </w:rPr>
  </w:style>
  <w:style w:type="character" w:customStyle="1" w:styleId="Heading5Char">
    <w:name w:val="Heading 5 Char"/>
    <w:link w:val="Heading5"/>
    <w:locked/>
    <w:rPr>
      <w:rFonts w:ascii="Calibri" w:hAnsi="Calibri"/>
      <w:b/>
      <w:bCs/>
      <w:i/>
      <w:iCs/>
      <w:sz w:val="26"/>
      <w:szCs w:val="26"/>
      <w:lang w:val="en-GB" w:eastAsia="en-GB" w:bidi="ar-SA"/>
    </w:rPr>
  </w:style>
  <w:style w:type="character" w:customStyle="1" w:styleId="Heading6Char">
    <w:name w:val="Heading 6 Char"/>
    <w:link w:val="Heading6"/>
    <w:locked/>
    <w:rPr>
      <w:rFonts w:ascii="Calibri" w:hAnsi="Calibri"/>
      <w:b/>
      <w:bCs/>
      <w:sz w:val="22"/>
      <w:szCs w:val="22"/>
      <w:lang w:val="en-GB" w:eastAsia="en-GB" w:bidi="ar-SA"/>
    </w:rPr>
  </w:style>
  <w:style w:type="character" w:customStyle="1" w:styleId="Heading7Char">
    <w:name w:val="Heading 7 Char"/>
    <w:link w:val="Heading7"/>
    <w:locked/>
    <w:rPr>
      <w:rFonts w:ascii="Calibri" w:hAnsi="Calibri"/>
      <w:sz w:val="22"/>
      <w:szCs w:val="24"/>
      <w:lang w:val="en-GB" w:eastAsia="en-GB" w:bidi="ar-SA"/>
    </w:rPr>
  </w:style>
  <w:style w:type="character" w:customStyle="1" w:styleId="Heading8Char">
    <w:name w:val="Heading 8 Char"/>
    <w:link w:val="Heading8"/>
    <w:locked/>
    <w:rPr>
      <w:rFonts w:ascii="Calibri" w:hAnsi="Calibri"/>
      <w:i/>
      <w:iCs/>
      <w:sz w:val="22"/>
      <w:szCs w:val="24"/>
      <w:lang w:val="en-GB" w:eastAsia="en-GB" w:bidi="ar-SA"/>
    </w:rPr>
  </w:style>
  <w:style w:type="character" w:customStyle="1" w:styleId="Heading9Char">
    <w:name w:val="Heading 9 Char"/>
    <w:link w:val="Heading9"/>
    <w:locked/>
    <w:rPr>
      <w:rFonts w:ascii="Cambria" w:hAnsi="Cambria"/>
      <w:sz w:val="22"/>
      <w:szCs w:val="22"/>
      <w:lang w:val="en-GB" w:eastAsia="en-GB" w:bidi="ar-SA"/>
    </w:rPr>
  </w:style>
  <w:style w:type="character" w:styleId="Hyperlink">
    <w:name w:val="Hyperlink"/>
    <w:rPr>
      <w:rFonts w:ascii="Arial" w:hAnsi="Arial" w:cs="Times New Roman"/>
      <w:color w:val="0000FF"/>
      <w:sz w:val="24"/>
      <w:u w:val="single"/>
    </w:rPr>
  </w:style>
  <w:style w:type="paragraph" w:customStyle="1" w:styleId="EndBox">
    <w:name w:val="EndBox"/>
    <w:basedOn w:val="Normal"/>
    <w:rPr>
      <w:szCs w:val="20"/>
    </w:rPr>
  </w:style>
  <w:style w:type="paragraph" w:styleId="TOCHeading">
    <w:name w:val="TOC Heading"/>
    <w:basedOn w:val="Normal"/>
    <w:next w:val="Normal"/>
    <w:qFormat/>
    <w:pPr>
      <w:pageBreakBefore/>
    </w:pPr>
    <w:rPr>
      <w:rFonts w:cs="Arial"/>
      <w:b/>
      <w:color w:val="365F91"/>
      <w:sz w:val="36"/>
      <w:szCs w:val="28"/>
      <w:lang w:eastAsia="ja-JP"/>
    </w:rPr>
  </w:style>
  <w:style w:type="paragraph" w:styleId="Header">
    <w:name w:val="header"/>
    <w:basedOn w:val="Normal"/>
    <w:link w:val="HeaderChar"/>
    <w:pPr>
      <w:tabs>
        <w:tab w:val="center" w:pos="4513"/>
        <w:tab w:val="right" w:pos="9026"/>
      </w:tabs>
      <w:spacing w:after="240" w:line="240" w:lineRule="auto"/>
    </w:pPr>
  </w:style>
  <w:style w:type="character" w:customStyle="1" w:styleId="HeaderChar">
    <w:name w:val="Header Char"/>
    <w:link w:val="Header"/>
    <w:locked/>
    <w:rPr>
      <w:rFonts w:cs="Times New Roman"/>
      <w:sz w:val="24"/>
      <w:szCs w:val="24"/>
    </w:rPr>
  </w:style>
  <w:style w:type="paragraph" w:styleId="ListParagraph">
    <w:name w:val="List Paragraph"/>
    <w:basedOn w:val="Normal"/>
    <w:qFormat/>
    <w:pPr>
      <w:numPr>
        <w:numId w:val="30"/>
      </w:numPr>
      <w:spacing w:after="240"/>
      <w:contextualSpacing/>
    </w:pPr>
  </w:style>
  <w:style w:type="paragraph" w:styleId="Title">
    <w:name w:val="Title"/>
    <w:basedOn w:val="Normal"/>
    <w:next w:val="Normal"/>
    <w:link w:val="TitleChar"/>
    <w:qFormat/>
    <w:pPr>
      <w:spacing w:before="240" w:line="240" w:lineRule="auto"/>
    </w:pPr>
    <w:rPr>
      <w:b/>
      <w:color w:val="104F75"/>
      <w:sz w:val="96"/>
      <w:szCs w:val="120"/>
      <w:lang w:eastAsia="en-US"/>
    </w:rPr>
  </w:style>
  <w:style w:type="character" w:customStyle="1" w:styleId="TitleChar">
    <w:name w:val="Title Char"/>
    <w:link w:val="Title"/>
    <w:semiHidden/>
    <w:locked/>
    <w:rPr>
      <w:rFonts w:ascii="Arial" w:hAnsi="Arial" w:cs="Times New Roman"/>
      <w:b/>
      <w:color w:val="104F75"/>
      <w:sz w:val="120"/>
      <w:lang w:val="x-none" w:eastAsia="en-US"/>
    </w:rPr>
  </w:style>
  <w:style w:type="paragraph" w:styleId="ListBullet3">
    <w:name w:val="List Bullet 3"/>
    <w:basedOn w:val="Normal"/>
    <w:link w:val="ListBullet3Char"/>
    <w:pPr>
      <w:framePr w:hSpace="180" w:wrap="around" w:vAnchor="text" w:hAnchor="margin" w:y="17"/>
      <w:numPr>
        <w:numId w:val="9"/>
      </w:numPr>
      <w:tabs>
        <w:tab w:val="left" w:pos="426"/>
      </w:tabs>
    </w:pPr>
    <w:rPr>
      <w:sz w:val="20"/>
    </w:rPr>
  </w:style>
  <w:style w:type="paragraph" w:styleId="Caption">
    <w:name w:val="caption"/>
    <w:basedOn w:val="Normal"/>
    <w:next w:val="Normal"/>
    <w:qFormat/>
    <w:pPr>
      <w:spacing w:before="120" w:after="120"/>
      <w:jc w:val="center"/>
    </w:pPr>
    <w:rPr>
      <w:b/>
      <w:bCs/>
      <w:color w:val="000000"/>
      <w:sz w:val="20"/>
      <w:szCs w:val="20"/>
    </w:rPr>
  </w:style>
  <w:style w:type="paragraph" w:styleId="ListBullet">
    <w:name w:val="List Bullet"/>
    <w:basedOn w:val="ListParagraph"/>
    <w:pPr>
      <w:numPr>
        <w:numId w:val="18"/>
      </w:numPr>
    </w:pPr>
  </w:style>
  <w:style w:type="character" w:customStyle="1" w:styleId="ListBullet3Char">
    <w:name w:val="List Bullet 3 Char"/>
    <w:link w:val="ListBullet3"/>
    <w:locked/>
    <w:rPr>
      <w:rFonts w:ascii="Arial" w:hAnsi="Arial"/>
      <w:szCs w:val="24"/>
      <w:lang w:val="en-GB" w:eastAsia="en-GB" w:bidi="ar-SA"/>
    </w:rPr>
  </w:style>
  <w:style w:type="paragraph" w:styleId="BodyText">
    <w:name w:val="Body Text"/>
    <w:basedOn w:val="Normal"/>
    <w:link w:val="BodyTextChar"/>
    <w:pPr>
      <w:spacing w:after="120"/>
    </w:pPr>
  </w:style>
  <w:style w:type="character" w:customStyle="1" w:styleId="BodyTextChar">
    <w:name w:val="Body Text Char"/>
    <w:link w:val="BodyText"/>
    <w:locked/>
    <w:rPr>
      <w:rFonts w:cs="Times New Roma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line="240" w:lineRule="auto"/>
    </w:pPr>
    <w:rPr>
      <w:rFonts w:ascii="Tahoma" w:hAnsi="Tahoma"/>
      <w:sz w:val="16"/>
      <w:szCs w:val="16"/>
    </w:rPr>
  </w:style>
  <w:style w:type="character" w:customStyle="1" w:styleId="BalloonTextChar">
    <w:name w:val="Balloon Text Char"/>
    <w:link w:val="BalloonText"/>
    <w:semiHidden/>
    <w:locked/>
    <w:rPr>
      <w:rFonts w:ascii="Tahoma" w:hAnsi="Tahoma" w:cs="Times New Roman"/>
      <w:sz w:val="16"/>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link w:val="Footer"/>
    <w:uiPriority w:val="99"/>
    <w:locked/>
    <w:rPr>
      <w:rFonts w:cs="Times New Roman"/>
      <w:sz w:val="24"/>
      <w:szCs w:val="24"/>
    </w:rPr>
  </w:style>
  <w:style w:type="character" w:styleId="FollowedHyperlink">
    <w:name w:val="FollowedHyperlink"/>
    <w:semiHidden/>
    <w:rPr>
      <w:rFonts w:cs="Times New Roman"/>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rPr>
      <w:rFonts w:cs="Times New Roman"/>
      <w:sz w:val="16"/>
      <w:szCs w:val="16"/>
    </w:rPr>
  </w:style>
  <w:style w:type="paragraph" w:styleId="CommentText">
    <w:name w:val="annotation text"/>
    <w:basedOn w:val="Normal"/>
    <w:link w:val="CommentTextChar"/>
    <w:pPr>
      <w:spacing w:line="240" w:lineRule="auto"/>
    </w:pP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cs="Times New Roman"/>
      <w:b/>
      <w:bCs/>
    </w:rPr>
  </w:style>
  <w:style w:type="paragraph" w:customStyle="1" w:styleId="DfESOutNumbered">
    <w:name w:val="DfESOutNumbered"/>
    <w:basedOn w:val="Normal"/>
    <w:link w:val="DfESOutNumberedChar"/>
    <w:pPr>
      <w:widowControl w:val="0"/>
      <w:numPr>
        <w:numId w:val="11"/>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link w:val="DfESOutNumbered"/>
    <w:locked/>
    <w:rPr>
      <w:rFonts w:ascii="Arial" w:hAnsi="Arial" w:cs="Arial"/>
      <w:sz w:val="24"/>
      <w:lang w:val="en-GB" w:eastAsia="en-US" w:bidi="ar-SA"/>
    </w:rPr>
  </w:style>
  <w:style w:type="paragraph" w:customStyle="1" w:styleId="TableHeader">
    <w:name w:val="TableHeader"/>
    <w:basedOn w:val="Normal"/>
    <w:pPr>
      <w:spacing w:after="0"/>
    </w:pPr>
    <w:rPr>
      <w:b/>
      <w:color w:val="0D0D0D"/>
    </w:rPr>
  </w:style>
  <w:style w:type="paragraph" w:customStyle="1" w:styleId="TableRow">
    <w:name w:val="TableRow"/>
    <w:basedOn w:val="Normal"/>
    <w:link w:val="TableRowChar"/>
    <w:pPr>
      <w:spacing w:after="0"/>
    </w:pPr>
    <w:rPr>
      <w:color w:val="0D0D0D"/>
      <w:szCs w:val="20"/>
    </w:rPr>
  </w:style>
  <w:style w:type="character" w:customStyle="1" w:styleId="TableRowChar">
    <w:name w:val="TableRow Char"/>
    <w:link w:val="TableRow"/>
    <w:locked/>
    <w:rPr>
      <w:color w:val="0D0D0D"/>
      <w:sz w:val="24"/>
    </w:rPr>
  </w:style>
  <w:style w:type="paragraph" w:customStyle="1" w:styleId="TableRowRight">
    <w:name w:val="TableRowRight"/>
    <w:basedOn w:val="TableRow"/>
    <w:pPr>
      <w:jc w:val="right"/>
    </w:pPr>
  </w:style>
  <w:style w:type="paragraph" w:customStyle="1" w:styleId="TableRowCentered">
    <w:name w:val="TableRowCentered"/>
    <w:basedOn w:val="TableRow"/>
    <w:pPr>
      <w:jc w:val="center"/>
    </w:p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link w:val="DeptBulletsChar"/>
    <w:pPr>
      <w:widowControl w:val="0"/>
      <w:tabs>
        <w:tab w:val="num" w:pos="720"/>
      </w:tabs>
      <w:overflowPunct w:val="0"/>
      <w:autoSpaceDE w:val="0"/>
      <w:autoSpaceDN w:val="0"/>
      <w:adjustRightInd w:val="0"/>
      <w:spacing w:after="240" w:line="240" w:lineRule="auto"/>
      <w:ind w:left="720" w:hanging="360"/>
      <w:textAlignment w:val="baseline"/>
    </w:pPr>
    <w:rPr>
      <w:szCs w:val="20"/>
      <w:lang w:eastAsia="en-US"/>
    </w:rPr>
  </w:style>
  <w:style w:type="character" w:customStyle="1" w:styleId="DeptBulletsChar">
    <w:name w:val="DeptBullets Char"/>
    <w:link w:val="DeptBullets"/>
    <w:locked/>
    <w:rPr>
      <w:sz w:val="24"/>
      <w:lang w:eastAsia="en-US"/>
    </w:rPr>
  </w:style>
  <w:style w:type="character" w:customStyle="1" w:styleId="LogosChar">
    <w:name w:val="Logos Char"/>
    <w:link w:val="Logos"/>
    <w:locked/>
    <w:rPr>
      <w:rFonts w:cs="Times New Roman"/>
      <w:noProof/>
      <w:color w:val="0D0D0D"/>
      <w:sz w:val="24"/>
      <w:szCs w:val="24"/>
    </w:rPr>
  </w:style>
  <w:style w:type="paragraph" w:customStyle="1" w:styleId="Logos">
    <w:name w:val="Logos"/>
    <w:basedOn w:val="Normal"/>
    <w:link w:val="LogosChar"/>
    <w:pPr>
      <w:pageBreakBefore/>
      <w:widowControl w:val="0"/>
      <w:spacing w:after="240"/>
    </w:pPr>
    <w:rPr>
      <w:noProof/>
      <w:color w:val="0D0D0D"/>
    </w:rPr>
  </w:style>
  <w:style w:type="paragraph" w:customStyle="1" w:styleId="DfESOutNumbered1">
    <w:name w:val="DfESOutNumbered1"/>
    <w:basedOn w:val="Normal"/>
    <w:link w:val="DfESOutNumbered1Char"/>
    <w:pPr>
      <w:numPr>
        <w:numId w:val="15"/>
      </w:numPr>
      <w:tabs>
        <w:tab w:val="num" w:pos="720"/>
      </w:tabs>
      <w:spacing w:after="240"/>
    </w:pPr>
    <w:rPr>
      <w:color w:val="0D0D0D"/>
      <w:szCs w:val="20"/>
    </w:rPr>
  </w:style>
  <w:style w:type="character" w:customStyle="1" w:styleId="DfESOutNumbered1Char">
    <w:name w:val="DfESOutNumbered1 Char"/>
    <w:link w:val="DfESOutNumbered1"/>
    <w:locked/>
    <w:rPr>
      <w:rFonts w:ascii="Arial" w:hAnsi="Arial"/>
      <w:color w:val="0D0D0D"/>
      <w:sz w:val="24"/>
      <w:lang w:val="en-GB" w:eastAsia="en-GB"/>
    </w:rPr>
  </w:style>
  <w:style w:type="paragraph" w:customStyle="1" w:styleId="CopyrightSpacing">
    <w:name w:val="CopyrightSpacing"/>
    <w:basedOn w:val="Normal"/>
    <w:link w:val="CopyrightSpacingChar"/>
    <w:pPr>
      <w:spacing w:before="6000" w:after="120"/>
    </w:pPr>
    <w:rPr>
      <w:szCs w:val="20"/>
    </w:rPr>
  </w:style>
  <w:style w:type="character" w:customStyle="1" w:styleId="CopyrightSpacingChar">
    <w:name w:val="CopyrightSpacing Char"/>
    <w:link w:val="CopyrightSpacing"/>
    <w:locked/>
    <w:rPr>
      <w:sz w:val="24"/>
    </w:rPr>
  </w:style>
  <w:style w:type="paragraph" w:styleId="FootnoteText">
    <w:name w:val="footnote text"/>
    <w:basedOn w:val="Normal"/>
    <w:link w:val="FootnoteTextChar"/>
    <w:rsid w:val="00F343B3"/>
    <w:rPr>
      <w:sz w:val="20"/>
      <w:szCs w:val="20"/>
    </w:rPr>
  </w:style>
  <w:style w:type="character" w:customStyle="1" w:styleId="FootnoteTextChar">
    <w:name w:val="Footnote Text Char"/>
    <w:basedOn w:val="DefaultParagraphFont"/>
    <w:link w:val="FootnoteText"/>
    <w:rsid w:val="00F343B3"/>
  </w:style>
  <w:style w:type="character" w:styleId="FootnoteReference">
    <w:name w:val="footnote reference"/>
    <w:basedOn w:val="DefaultParagraphFont"/>
    <w:rsid w:val="00F343B3"/>
    <w:rPr>
      <w:vertAlign w:val="superscript"/>
    </w:rPr>
  </w:style>
  <w:style w:type="character" w:styleId="UnresolvedMention">
    <w:name w:val="Unresolved Mention"/>
    <w:basedOn w:val="DefaultParagraphFont"/>
    <w:uiPriority w:val="99"/>
    <w:semiHidden/>
    <w:unhideWhenUsed/>
    <w:rsid w:val="00525379"/>
    <w:rPr>
      <w:color w:val="605E5C"/>
      <w:shd w:val="clear" w:color="auto" w:fill="E1DFDD"/>
    </w:rPr>
  </w:style>
  <w:style w:type="paragraph" w:customStyle="1" w:styleId="TableParagraph">
    <w:name w:val="Table Paragraph"/>
    <w:basedOn w:val="Normal"/>
    <w:uiPriority w:val="1"/>
    <w:qFormat/>
    <w:rsid w:val="009F0E50"/>
    <w:pPr>
      <w:widowControl w:val="0"/>
      <w:autoSpaceDE w:val="0"/>
      <w:autoSpaceDN w:val="0"/>
      <w:spacing w:after="0" w:line="240" w:lineRule="auto"/>
    </w:pPr>
    <w:rPr>
      <w:rFonts w:eastAsia="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 TargetMode="External"/><Relationship Id="rId13" Type="http://schemas.openxmlformats.org/officeDocument/2006/relationships/hyperlink" Target="https://www.iso.org/isoiec-27001-information-security.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data-protection-how-we-collect-and-share-research-dat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contact-df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webSettings" Target="webSettings.xml"/><Relationship Id="rId15" Type="http://schemas.openxmlformats.org/officeDocument/2006/relationships/hyperlink" Target="https://www.gov.uk/government/publications/national-pupil-database-requests-received" TargetMode="External"/><Relationship Id="rId10" Type="http://schemas.openxmlformats.org/officeDocument/2006/relationships/hyperlink" Target="https://ico.org.uk/concer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www.gov.uk/government/publications/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BDEB7-8804-4275-AE7D-3D77D4FD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2715</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18159</CharactersWithSpaces>
  <SharedDoc>false</SharedDoc>
  <HLinks>
    <vt:vector size="54" baseType="variant">
      <vt:variant>
        <vt:i4>8060984</vt:i4>
      </vt:variant>
      <vt:variant>
        <vt:i4>24</vt:i4>
      </vt:variant>
      <vt:variant>
        <vt:i4>0</vt:i4>
      </vt:variant>
      <vt:variant>
        <vt:i4>5</vt:i4>
      </vt:variant>
      <vt:variant>
        <vt:lpwstr>https://www.gov.uk/contact-dfe</vt:lpwstr>
      </vt:variant>
      <vt:variant>
        <vt:lpwstr/>
      </vt:variant>
      <vt:variant>
        <vt:i4>1966091</vt:i4>
      </vt:variant>
      <vt:variant>
        <vt:i4>21</vt:i4>
      </vt:variant>
      <vt:variant>
        <vt:i4>0</vt:i4>
      </vt:variant>
      <vt:variant>
        <vt:i4>5</vt:i4>
      </vt:variant>
      <vt:variant>
        <vt:lpwstr>https://www.gov.uk/government/publications/national-pupil-database-requests-received</vt:lpwstr>
      </vt:variant>
      <vt:variant>
        <vt:lpwstr/>
      </vt:variant>
      <vt:variant>
        <vt:i4>1900548</vt:i4>
      </vt:variant>
      <vt:variant>
        <vt:i4>18</vt:i4>
      </vt:variant>
      <vt:variant>
        <vt:i4>0</vt:i4>
      </vt:variant>
      <vt:variant>
        <vt:i4>5</vt:i4>
      </vt:variant>
      <vt:variant>
        <vt:lpwstr>https://www.gov.uk/government/publications/security-policy-framework</vt:lpwstr>
      </vt:variant>
      <vt:variant>
        <vt:lpwstr/>
      </vt:variant>
      <vt:variant>
        <vt:i4>3735669</vt:i4>
      </vt:variant>
      <vt:variant>
        <vt:i4>15</vt:i4>
      </vt:variant>
      <vt:variant>
        <vt:i4>0</vt:i4>
      </vt:variant>
      <vt:variant>
        <vt:i4>5</vt:i4>
      </vt:variant>
      <vt:variant>
        <vt:lpwstr>https://www.iso.org/isoiec-27001-information-security.html</vt:lpwstr>
      </vt:variant>
      <vt:variant>
        <vt:lpwstr/>
      </vt:variant>
      <vt:variant>
        <vt:i4>4915267</vt:i4>
      </vt:variant>
      <vt:variant>
        <vt:i4>12</vt:i4>
      </vt:variant>
      <vt:variant>
        <vt:i4>0</vt:i4>
      </vt:variant>
      <vt:variant>
        <vt:i4>5</vt:i4>
      </vt:variant>
      <vt:variant>
        <vt:lpwstr>https://www.gov.uk/data-protection-how-we-collect-and-share-research-data</vt:lpwstr>
      </vt:variant>
      <vt:variant>
        <vt:lpwstr/>
      </vt:variant>
      <vt:variant>
        <vt:i4>1245253</vt:i4>
      </vt:variant>
      <vt:variant>
        <vt:i4>9</vt:i4>
      </vt:variant>
      <vt:variant>
        <vt:i4>0</vt:i4>
      </vt:variant>
      <vt:variant>
        <vt:i4>5</vt:i4>
      </vt:variant>
      <vt:variant>
        <vt:lpwstr>https://www.gov.uk/government/publications/national-pupil-database-user-guide-and-supporting-information</vt:lpwstr>
      </vt:variant>
      <vt:variant>
        <vt:lpwstr/>
      </vt:variant>
      <vt:variant>
        <vt:i4>4325401</vt:i4>
      </vt:variant>
      <vt:variant>
        <vt:i4>6</vt:i4>
      </vt:variant>
      <vt:variant>
        <vt:i4>0</vt:i4>
      </vt:variant>
      <vt:variant>
        <vt:i4>5</vt:i4>
      </vt:variant>
      <vt:variant>
        <vt:lpwstr>https://ico.org.uk/concerns/</vt:lpwstr>
      </vt:variant>
      <vt:variant>
        <vt:lpwstr/>
      </vt:variant>
      <vt:variant>
        <vt:i4>5832785</vt:i4>
      </vt:variant>
      <vt:variant>
        <vt:i4>3</vt:i4>
      </vt:variant>
      <vt:variant>
        <vt:i4>0</vt:i4>
      </vt:variant>
      <vt:variant>
        <vt:i4>5</vt:i4>
      </vt:variant>
      <vt:variant>
        <vt:lpwstr>https://www.gov.uk/education/data-collection-and-censuses-for-schools</vt:lpwstr>
      </vt:variant>
      <vt:variant>
        <vt:lpwstr/>
      </vt:variant>
      <vt:variant>
        <vt:i4>5832785</vt:i4>
      </vt:variant>
      <vt:variant>
        <vt:i4>0</vt:i4>
      </vt:variant>
      <vt:variant>
        <vt:i4>0</vt:i4>
      </vt:variant>
      <vt:variant>
        <vt:i4>5</vt:i4>
      </vt:variant>
      <vt:variant>
        <vt:lpwstr>https://www.gov.uk/education/data-collection-and-censuses-for-schools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subject/>
  <dc:creator>Publishing.TEAM@education.gsi.gov.uk</dc:creator>
  <cp:keywords/>
  <cp:lastModifiedBy>Coe, Jenny</cp:lastModifiedBy>
  <cp:revision>3</cp:revision>
  <cp:lastPrinted>2023-10-23T09:44:00Z</cp:lastPrinted>
  <dcterms:created xsi:type="dcterms:W3CDTF">2024-11-27T15:32:00Z</dcterms:created>
  <dcterms:modified xsi:type="dcterms:W3CDTF">2024-11-27T15:35:00Z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PublishingExpirationDate">
    <vt:lpwstr/>
  </property>
  <property fmtid="{D5CDD505-2E9C-101B-9397-08002B2CF9AE}" pid="6" name="PublishingStartDate">
    <vt:lpwstr/>
  </property>
</Properties>
</file>