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C573F2" w:rsidRDefault="009D26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Ospreys</w:t>
      </w:r>
      <w:r w:rsidR="00C81B81">
        <w:rPr>
          <w:rFonts w:ascii="Comic Sans MS" w:hAnsi="Comic Sans MS"/>
          <w:sz w:val="24"/>
          <w:szCs w:val="24"/>
        </w:rPr>
        <w:t xml:space="preserve"> Class Autumn Term 20</w:t>
      </w:r>
      <w:r w:rsidR="0089514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1</w:t>
      </w:r>
      <w:r w:rsidR="006E5F1C" w:rsidRPr="00C573F2">
        <w:rPr>
          <w:rFonts w:ascii="Comic Sans MS" w:hAnsi="Comic Sans MS"/>
          <w:sz w:val="24"/>
          <w:szCs w:val="24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C573F2">
        <w:rPr>
          <w:rFonts w:ascii="Comic Sans MS" w:hAnsi="Comic Sans MS"/>
          <w:sz w:val="24"/>
          <w:szCs w:val="24"/>
        </w:rPr>
        <w:t xml:space="preserve">Theme: </w:t>
      </w:r>
      <w:r w:rsidR="009D26AC">
        <w:rPr>
          <w:rFonts w:ascii="Comic Sans MS" w:hAnsi="Comic Sans MS"/>
          <w:sz w:val="24"/>
          <w:szCs w:val="24"/>
        </w:rPr>
        <w:t>Comparing People and Places</w:t>
      </w:r>
      <w:r w:rsidRPr="00C573F2">
        <w:rPr>
          <w:rFonts w:ascii="Comic Sans MS" w:hAnsi="Comic Sans MS"/>
          <w:sz w:val="24"/>
          <w:szCs w:val="24"/>
        </w:rPr>
        <w:t xml:space="preserve"> (this incorporates the foundation subjects and Computing)</w:t>
      </w: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075"/>
        <w:gridCol w:w="2471"/>
        <w:gridCol w:w="2187"/>
        <w:gridCol w:w="2360"/>
        <w:gridCol w:w="1779"/>
        <w:gridCol w:w="1844"/>
        <w:gridCol w:w="1869"/>
        <w:gridCol w:w="1808"/>
        <w:gridCol w:w="84"/>
      </w:tblGrid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219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401" w:type="dxa"/>
          </w:tcPr>
          <w:p w:rsidR="00DD5A79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36D87">
              <w:rPr>
                <w:rFonts w:ascii="Comic Sans MS" w:hAnsi="Comic Sans MS"/>
              </w:rPr>
              <w:t>Geography</w:t>
            </w:r>
          </w:p>
        </w:tc>
        <w:tc>
          <w:tcPr>
            <w:tcW w:w="1810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RE</w:t>
            </w:r>
          </w:p>
        </w:tc>
        <w:tc>
          <w:tcPr>
            <w:tcW w:w="1564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PE</w:t>
            </w:r>
          </w:p>
        </w:tc>
        <w:tc>
          <w:tcPr>
            <w:tcW w:w="1927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French</w:t>
            </w:r>
          </w:p>
        </w:tc>
        <w:tc>
          <w:tcPr>
            <w:tcW w:w="1855" w:type="dxa"/>
          </w:tcPr>
          <w:p w:rsidR="00DD5A79" w:rsidRPr="006E5F1C" w:rsidRDefault="00DD5A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8867B1" w:rsidRPr="006E5F1C" w:rsidTr="007E624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Where’s our local area on a map?</w:t>
            </w:r>
          </w:p>
        </w:tc>
        <w:tc>
          <w:tcPr>
            <w:tcW w:w="1810" w:type="dxa"/>
            <w:vMerge w:val="restart"/>
          </w:tcPr>
          <w:p w:rsidR="007E624F" w:rsidRPr="006E5F1C" w:rsidRDefault="008867B1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Faith expressed in Islam?</w:t>
            </w:r>
          </w:p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</w:p>
        </w:tc>
        <w:tc>
          <w:tcPr>
            <w:tcW w:w="1564" w:type="dxa"/>
            <w:vMerge w:val="restart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and Wall Games/Invasion Games</w:t>
            </w:r>
          </w:p>
        </w:tc>
        <w:tc>
          <w:tcPr>
            <w:tcW w:w="1927" w:type="dxa"/>
            <w:vMerge w:val="restart"/>
          </w:tcPr>
          <w:p w:rsidR="007E624F" w:rsidRPr="008867B1" w:rsidRDefault="001839F4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Tasty!</w:t>
            </w:r>
          </w:p>
        </w:tc>
        <w:tc>
          <w:tcPr>
            <w:tcW w:w="1855" w:type="dxa"/>
            <w:vMerge w:val="restart"/>
          </w:tcPr>
          <w:p w:rsidR="007E624F" w:rsidRPr="007E624F" w:rsidRDefault="007E624F" w:rsidP="007E624F">
            <w:pPr>
              <w:rPr>
                <w:rFonts w:ascii="Comic Sans MS" w:hAnsi="Comic Sans MS"/>
              </w:rPr>
            </w:pPr>
            <w:r w:rsidRPr="007E624F">
              <w:rPr>
                <w:rFonts w:ascii="Comic Sans MS" w:hAnsi="Comic Sans MS"/>
              </w:rPr>
              <w:t>Music Express Year 5</w:t>
            </w: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Way Home - Poetry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use a map and compass?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  <w:trHeight w:val="623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Way Home – Exploring new vocabulary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Produce a map of the school grounds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Way Home – Writing in Role</w:t>
            </w:r>
          </w:p>
        </w:tc>
        <w:tc>
          <w:tcPr>
            <w:tcW w:w="2401" w:type="dxa"/>
          </w:tcPr>
          <w:p w:rsidR="007E624F" w:rsidRPr="00443BFC" w:rsidRDefault="007E624F" w:rsidP="007E624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 – How was the Grand Canyon formed?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– Way Home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piece of art showing the Grand Canyon using photos.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219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is Mexico?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7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 Practice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 w:rsidRPr="00545253">
              <w:rPr>
                <w:rFonts w:ascii="Comic Sans MS" w:hAnsi="Comic Sans MS"/>
              </w:rPr>
              <w:t xml:space="preserve">Create a landscape painting using ‘Mexican cultural </w:t>
            </w:r>
            <w:proofErr w:type="gramStart"/>
            <w:r w:rsidRPr="00545253">
              <w:rPr>
                <w:rFonts w:ascii="Comic Sans MS" w:hAnsi="Comic Sans MS"/>
              </w:rPr>
              <w:t>colours’</w:t>
            </w:r>
            <w:proofErr w:type="gramEnd"/>
            <w:r w:rsidRPr="00545253">
              <w:rPr>
                <w:rFonts w:ascii="Comic Sans MS" w:hAnsi="Comic Sans MS"/>
              </w:rPr>
              <w:t>.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</w:t>
            </w:r>
          </w:p>
        </w:tc>
        <w:tc>
          <w:tcPr>
            <w:tcW w:w="2219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TERM</w:t>
            </w:r>
          </w:p>
        </w:tc>
        <w:tc>
          <w:tcPr>
            <w:tcW w:w="2401" w:type="dxa"/>
          </w:tcPr>
          <w:p w:rsidR="007E624F" w:rsidRPr="00AE1C8D" w:rsidRDefault="007E624F" w:rsidP="007E624F">
            <w:pPr>
              <w:rPr>
                <w:rFonts w:ascii="Comic Sans MS" w:hAnsi="Comic Sans MS"/>
                <w:color w:val="FF0000"/>
              </w:rPr>
            </w:pPr>
            <w:r w:rsidRPr="00AE1C8D">
              <w:rPr>
                <w:rFonts w:ascii="Comic Sans MS" w:hAnsi="Comic Sans MS"/>
                <w:color w:val="FF0000"/>
              </w:rPr>
              <w:t>HALF TERM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Language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 – Where is the Amazon basin?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persuasive language</w:t>
            </w:r>
          </w:p>
        </w:tc>
        <w:tc>
          <w:tcPr>
            <w:tcW w:w="2401" w:type="dxa"/>
          </w:tcPr>
          <w:p w:rsidR="007E624F" w:rsidRPr="00545253" w:rsidRDefault="007E624F" w:rsidP="007E624F">
            <w:pPr>
              <w:jc w:val="center"/>
              <w:rPr>
                <w:rFonts w:ascii="Comic Sans MS" w:hAnsi="Comic Sans MS"/>
              </w:rPr>
            </w:pPr>
            <w:r w:rsidRPr="00545253">
              <w:rPr>
                <w:rFonts w:ascii="Comic Sans MS" w:hAnsi="Comic Sans MS"/>
              </w:rPr>
              <w:t>What are the climate zones, rivers, and biomes in the Amazon Basin?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2E1423">
        <w:trPr>
          <w:gridAfter w:val="1"/>
          <w:wAfter w:w="89" w:type="dxa"/>
          <w:trHeight w:val="623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3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 -Report on Deforestation in the Amazon basin.</w:t>
            </w:r>
          </w:p>
        </w:tc>
        <w:tc>
          <w:tcPr>
            <w:tcW w:w="2401" w:type="dxa"/>
          </w:tcPr>
          <w:p w:rsidR="007E624F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power point presentation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about deforestation.</w:t>
            </w:r>
          </w:p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8867B1" w:rsidRPr="006E5F1C" w:rsidTr="004523FF">
        <w:trPr>
          <w:gridAfter w:val="1"/>
          <w:wAfter w:w="89" w:type="dxa"/>
        </w:trPr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Perimeter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 writing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are the Alps?</w:t>
            </w:r>
          </w:p>
        </w:tc>
        <w:tc>
          <w:tcPr>
            <w:tcW w:w="1810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564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927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  <w:tc>
          <w:tcPr>
            <w:tcW w:w="1855" w:type="dxa"/>
            <w:vMerge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  <w:tr w:rsidR="007E624F" w:rsidRPr="006E5F1C" w:rsidTr="004523FF"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520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Area</w:t>
            </w:r>
          </w:p>
        </w:tc>
        <w:tc>
          <w:tcPr>
            <w:tcW w:w="2219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group model of the Alps including settlements and a ski lift</w:t>
            </w:r>
          </w:p>
        </w:tc>
        <w:tc>
          <w:tcPr>
            <w:tcW w:w="7245" w:type="dxa"/>
            <w:gridSpan w:val="5"/>
            <w:vMerge w:val="restart"/>
            <w:shd w:val="clear" w:color="auto" w:fill="auto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– Living things and their habitats – The Art of living and Life Explorers. </w:t>
            </w:r>
          </w:p>
        </w:tc>
      </w:tr>
      <w:tr w:rsidR="007E624F" w:rsidRPr="006E5F1C" w:rsidTr="004523FF">
        <w:tc>
          <w:tcPr>
            <w:tcW w:w="1092" w:type="dxa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520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Assessment</w:t>
            </w:r>
          </w:p>
        </w:tc>
        <w:tc>
          <w:tcPr>
            <w:tcW w:w="2219" w:type="dxa"/>
          </w:tcPr>
          <w:p w:rsidR="007E624F" w:rsidRPr="00AE1C8D" w:rsidRDefault="007E624F" w:rsidP="007E624F">
            <w:pPr>
              <w:jc w:val="center"/>
              <w:rPr>
                <w:rFonts w:ascii="Comic Sans MS" w:hAnsi="Comic Sans MS"/>
                <w:color w:val="0070C0"/>
              </w:rPr>
            </w:pPr>
            <w:r w:rsidRPr="00AE1C8D">
              <w:rPr>
                <w:rFonts w:ascii="Comic Sans MS" w:hAnsi="Comic Sans MS"/>
                <w:color w:val="0070C0"/>
              </w:rPr>
              <w:t>Week</w:t>
            </w:r>
          </w:p>
        </w:tc>
        <w:tc>
          <w:tcPr>
            <w:tcW w:w="2401" w:type="dxa"/>
          </w:tcPr>
          <w:p w:rsidR="007E624F" w:rsidRPr="006E5F1C" w:rsidRDefault="007E624F" w:rsidP="007E62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Modroc model.</w:t>
            </w:r>
          </w:p>
        </w:tc>
        <w:tc>
          <w:tcPr>
            <w:tcW w:w="7245" w:type="dxa"/>
            <w:gridSpan w:val="5"/>
            <w:vMerge/>
            <w:shd w:val="clear" w:color="auto" w:fill="auto"/>
          </w:tcPr>
          <w:p w:rsidR="007E624F" w:rsidRPr="006E5F1C" w:rsidRDefault="007E624F" w:rsidP="007E624F">
            <w:pPr>
              <w:rPr>
                <w:rFonts w:ascii="Comic Sans MS" w:hAnsi="Comic Sans MS"/>
              </w:rPr>
            </w:pPr>
          </w:p>
        </w:tc>
      </w:tr>
    </w:tbl>
    <w:p w:rsidR="006E5F1C" w:rsidRDefault="006E5F1C">
      <w:pPr>
        <w:rPr>
          <w:rFonts w:ascii="Comic Sans MS" w:hAnsi="Comic Sans MS"/>
        </w:rPr>
      </w:pPr>
    </w:p>
    <w:tbl>
      <w:tblPr>
        <w:tblStyle w:val="TableGrid"/>
        <w:tblW w:w="15477" w:type="dxa"/>
        <w:tblLook w:val="04A0" w:firstRow="1" w:lastRow="0" w:firstColumn="1" w:lastColumn="0" w:noHBand="0" w:noVBand="1"/>
      </w:tblPr>
      <w:tblGrid>
        <w:gridCol w:w="1129"/>
        <w:gridCol w:w="2433"/>
        <w:gridCol w:w="2387"/>
        <w:gridCol w:w="2325"/>
        <w:gridCol w:w="7203"/>
      </w:tblGrid>
      <w:tr w:rsidR="00895142" w:rsidRPr="006E5F1C" w:rsidTr="00AE1C8D">
        <w:tc>
          <w:tcPr>
            <w:tcW w:w="1129" w:type="dxa"/>
          </w:tcPr>
          <w:p w:rsidR="00895142" w:rsidRPr="006E5F1C" w:rsidRDefault="00895142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433" w:type="dxa"/>
          </w:tcPr>
          <w:p w:rsidR="00895142" w:rsidRPr="006E5F1C" w:rsidRDefault="009D26AC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Perimeter and Area</w:t>
            </w:r>
          </w:p>
        </w:tc>
        <w:tc>
          <w:tcPr>
            <w:tcW w:w="2387" w:type="dxa"/>
          </w:tcPr>
          <w:p w:rsidR="00895142" w:rsidRPr="006E5F1C" w:rsidRDefault="00895142" w:rsidP="008951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Performance poetry</w:t>
            </w:r>
          </w:p>
        </w:tc>
        <w:tc>
          <w:tcPr>
            <w:tcW w:w="2325" w:type="dxa"/>
          </w:tcPr>
          <w:p w:rsidR="00895142" w:rsidRPr="006E5F1C" w:rsidRDefault="00FF0AD6" w:rsidP="00FF0A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and decorate your model of the Alps.</w:t>
            </w:r>
          </w:p>
        </w:tc>
        <w:tc>
          <w:tcPr>
            <w:tcW w:w="7203" w:type="dxa"/>
          </w:tcPr>
          <w:p w:rsidR="00895142" w:rsidRPr="006E5F1C" w:rsidRDefault="00FB6F39" w:rsidP="008951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</w:t>
            </w:r>
            <w:r w:rsidR="007E624F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7E624F">
              <w:rPr>
                <w:rFonts w:ascii="Comic Sans MS" w:hAnsi="Comic Sans MS"/>
              </w:rPr>
              <w:t xml:space="preserve">Coding, Online Safety and Spreadsheets. </w:t>
            </w:r>
          </w:p>
        </w:tc>
      </w:tr>
    </w:tbl>
    <w:p w:rsidR="0014178F" w:rsidRPr="006E5F1C" w:rsidRDefault="0014178F">
      <w:pPr>
        <w:rPr>
          <w:rFonts w:ascii="Comic Sans MS" w:hAnsi="Comic Sans MS"/>
        </w:rPr>
      </w:pPr>
    </w:p>
    <w:sectPr w:rsidR="0014178F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A4B03"/>
    <w:rsid w:val="0014178F"/>
    <w:rsid w:val="00155CFC"/>
    <w:rsid w:val="00171A92"/>
    <w:rsid w:val="001839F4"/>
    <w:rsid w:val="001D6018"/>
    <w:rsid w:val="0022019B"/>
    <w:rsid w:val="002A0C83"/>
    <w:rsid w:val="002E1423"/>
    <w:rsid w:val="00443BFC"/>
    <w:rsid w:val="004523FF"/>
    <w:rsid w:val="004B2647"/>
    <w:rsid w:val="00536D87"/>
    <w:rsid w:val="00545253"/>
    <w:rsid w:val="006E5F1C"/>
    <w:rsid w:val="006F6C49"/>
    <w:rsid w:val="00760629"/>
    <w:rsid w:val="007E624F"/>
    <w:rsid w:val="008867B1"/>
    <w:rsid w:val="00895142"/>
    <w:rsid w:val="009D0D7E"/>
    <w:rsid w:val="009D26AC"/>
    <w:rsid w:val="00A26A31"/>
    <w:rsid w:val="00A5031A"/>
    <w:rsid w:val="00A926EF"/>
    <w:rsid w:val="00AE1C8D"/>
    <w:rsid w:val="00B12B68"/>
    <w:rsid w:val="00BD0F42"/>
    <w:rsid w:val="00C367F3"/>
    <w:rsid w:val="00C573F2"/>
    <w:rsid w:val="00C81B81"/>
    <w:rsid w:val="00C84A55"/>
    <w:rsid w:val="00DD5A79"/>
    <w:rsid w:val="00E06CA3"/>
    <w:rsid w:val="00E5560B"/>
    <w:rsid w:val="00ED5CAA"/>
    <w:rsid w:val="00FB6F39"/>
    <w:rsid w:val="00FD153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0265"/>
  <w15:docId w15:val="{B984AA03-662A-46EF-B667-AE506A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DFB0-0D41-499E-B051-2015468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Catchpole, Di</cp:lastModifiedBy>
  <cp:revision>2</cp:revision>
  <dcterms:created xsi:type="dcterms:W3CDTF">2021-10-02T14:50:00Z</dcterms:created>
  <dcterms:modified xsi:type="dcterms:W3CDTF">2021-10-02T14:50:00Z</dcterms:modified>
</cp:coreProperties>
</file>